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rFonts w:ascii="Arial" w:cs="Arial" w:eastAsia="Arial" w:hAnsi="Arial"/>
          <w:b/>
          <w:bCs/>
          <w:color w:val="1F1F1D"/>
          <w:sz w:val="36"/>
          <w:szCs w:val="36"/>
        </w:rPr>
        <w:t xml:space="preserve">AIRBNB CO-HOSTING AGREEMENT</w:t>
      </w:r>
    </w:p>
    <w:p>
      <w:pPr>
        <w:spacing w:after="240"/>
        <w:jc w:val="center"/>
      </w:pPr>
      <w:r>
        <w:rPr>
          <w:rFonts w:ascii="Arial" w:cs="Arial" w:eastAsia="Arial" w:hAnsi="Arial"/>
          <w:i/>
          <w:iCs/>
          <w:color w:val="666666"/>
          <w:sz w:val="21"/>
          <w:szCs w:val="21"/>
        </w:rPr>
        <w:t xml:space="preserve">Short-term rental co-hosting and management services</w:t>
      </w:r>
    </w:p>
    <w:p>
      <w:pPr>
        <w:spacing w:after="120" w:line="300"/>
      </w:pPr>
      <w:r>
        <w:rPr>
          <w:rFonts w:ascii="Arial" w:cs="Arial" w:eastAsia="Arial" w:hAnsi="Arial"/>
          <w:color w:val="1F1F1D"/>
          <w:sz w:val="21"/>
          <w:szCs w:val="21"/>
        </w:rPr>
        <w:t xml:space="preserve">This Co-Hosting Agreement (the "Agreement") is made on </w:t>
      </w:r>
      <w:r>
        <w:rPr>
          <w:rFonts w:ascii="Arial" w:cs="Arial" w:eastAsia="Arial" w:hAnsi="Arial"/>
          <w:color w:val="0A6E57"/>
          <w:sz w:val="21"/>
          <w:szCs w:val="21"/>
          <w:shd w:fill="E4FDF7" w:color="auto" w:val="clear"/>
        </w:rPr>
        <w:t xml:space="preserve">[date]</w:t>
      </w:r>
      <w:r>
        <w:rPr>
          <w:rFonts w:ascii="Arial" w:cs="Arial" w:eastAsia="Arial" w:hAnsi="Arial"/>
          <w:color w:val="1F1F1D"/>
          <w:sz w:val="21"/>
          <w:szCs w:val="21"/>
        </w:rPr>
        <w:t xml:space="preserve"> between: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tblHeader/>
        </w:trPr>
        <w:tc>
          <w:tcPr>
            <w:tcW w:type="dxa" w:w="2600"/>
            <w:tcBorders>
              <w:top w:val="single" w:color="D9DCDC" w:sz="4"/>
              <w:left w:val="single" w:color="D9DCDC" w:sz="4"/>
              <w:bottom w:val="single" w:color="D9DCDC" w:sz="4"/>
              <w:right w:val="single" w:color="D9DCDC" w:sz="4"/>
            </w:tcBorders>
            <w:shd w:fill="08CB9E" w:color="auto" w:val="clear"/>
            <w:tcMar>
              <w:top w:type="dxa" w:w="80"/>
              <w:left w:type="dxa" w:w="110"/>
              <w:bottom w:type="dxa" w:w="80"/>
              <w:right w:type="dxa" w:w="110"/>
            </w:tcMar>
          </w:tcPr>
          <w:p>
            <w:pPr>
              <w:spacing w:after="0"/>
            </w:pPr>
            <w:r>
              <w:rPr>
                <w:rFonts w:ascii="Arial" w:cs="Arial" w:eastAsia="Arial" w:hAnsi="Arial"/>
                <w:b/>
                <w:bCs/>
                <w:color w:val="FFFFFF"/>
                <w:sz w:val="20"/>
                <w:szCs w:val="20"/>
              </w:rPr>
              <w:t xml:space="preserve"/>
            </w:r>
          </w:p>
        </w:tc>
        <w:tc>
          <w:tcPr>
            <w:tcW w:type="dxa" w:w="6760"/>
            <w:tcBorders>
              <w:top w:val="single" w:color="D9DCDC" w:sz="4"/>
              <w:left w:val="single" w:color="D9DCDC" w:sz="4"/>
              <w:bottom w:val="single" w:color="D9DCDC" w:sz="4"/>
              <w:right w:val="single" w:color="D9DCDC" w:sz="4"/>
            </w:tcBorders>
            <w:shd w:fill="08CB9E" w:color="auto" w:val="clear"/>
            <w:tcMar>
              <w:top w:type="dxa" w:w="80"/>
              <w:left w:type="dxa" w:w="110"/>
              <w:bottom w:type="dxa" w:w="80"/>
              <w:right w:type="dxa" w:w="110"/>
            </w:tcMar>
          </w:tcPr>
          <w:p>
            <w:pPr>
              <w:spacing w:after="0"/>
            </w:pPr>
            <w:r>
              <w:rPr>
                <w:rFonts w:ascii="Arial" w:cs="Arial" w:eastAsia="Arial" w:hAnsi="Arial"/>
                <w:b/>
                <w:bCs/>
                <w:color w:val="FFFFFF"/>
                <w:sz w:val="20"/>
                <w:szCs w:val="20"/>
              </w:rPr>
              <w:t xml:space="preserve">Details</w:t>
            </w:r>
          </w:p>
        </w:tc>
      </w:tr>
      <w:tr>
        <w:trPr>
          <w:tblHeader w:val="false"/>
        </w:trPr>
        <w:tc>
          <w:tcPr>
            <w:tcW w:type="dxa" w:w="2600"/>
            <w:tcBorders>
              <w:top w:val="single" w:color="D9DCDC" w:sz="4"/>
              <w:left w:val="single" w:color="D9DCDC" w:sz="4"/>
              <w:bottom w:val="single" w:color="D9DCDC" w:sz="4"/>
              <w:right w:val="single" w:color="D9DCDC" w:sz="4"/>
            </w:tcBorders>
            <w:shd w:fill="F4F6F6" w:color="auto" w:val="clear"/>
            <w:tcMar>
              <w:top w:type="dxa" w:w="80"/>
              <w:left w:type="dxa" w:w="110"/>
              <w:bottom w:type="dxa" w:w="80"/>
              <w:right w:type="dxa" w:w="110"/>
            </w:tcMar>
          </w:tcPr>
          <w:p>
            <w:pPr>
              <w:spacing w:after="0"/>
            </w:pPr>
            <w:r>
              <w:rPr>
                <w:rFonts w:ascii="Arial" w:cs="Arial" w:eastAsia="Arial" w:hAnsi="Arial"/>
                <w:color w:val="1F1F1D"/>
                <w:sz w:val="20"/>
                <w:szCs w:val="20"/>
              </w:rPr>
              <w:t xml:space="preserve">Owner</w:t>
            </w:r>
          </w:p>
        </w:tc>
        <w:tc>
          <w:tcPr>
            <w:tcW w:type="dxa" w:w="6760"/>
            <w:tcBorders>
              <w:top w:val="single" w:color="D9DCDC" w:sz="4"/>
              <w:left w:val="single" w:color="D9DCDC" w:sz="4"/>
              <w:bottom w:val="single" w:color="D9DCDC" w:sz="4"/>
              <w:right w:val="single" w:color="D9DCDC" w:sz="4"/>
            </w:tcBorders>
            <w:tcMar>
              <w:top w:type="dxa" w:w="80"/>
              <w:left w:type="dxa" w:w="110"/>
              <w:bottom w:type="dxa" w:w="80"/>
              <w:right w:type="dxa" w:w="110"/>
            </w:tcMar>
          </w:tcPr>
          <w:p>
            <w:pPr>
              <w:spacing w:after="0"/>
            </w:pPr>
            <w:r>
              <w:rPr>
                <w:rFonts w:ascii="Arial" w:cs="Arial" w:eastAsia="Arial" w:hAnsi="Arial"/>
                <w:color w:val="0A6E57"/>
                <w:sz w:val="20"/>
                <w:szCs w:val="20"/>
                <w:shd w:fill="E4FDF7" w:color="auto" w:val="clear"/>
              </w:rPr>
              <w:t xml:space="preserve">[Full legal name or company]</w:t>
            </w:r>
            <w:r>
              <w:rPr>
                <w:rFonts w:ascii="Arial" w:cs="Arial" w:eastAsia="Arial" w:hAnsi="Arial"/>
                <w:color w:val="1F1F1D"/>
                <w:sz w:val="20"/>
                <w:szCs w:val="20"/>
              </w:rPr>
              <w:t xml:space="preserve">, of </w:t>
            </w:r>
            <w:r>
              <w:rPr>
                <w:rFonts w:ascii="Arial" w:cs="Arial" w:eastAsia="Arial" w:hAnsi="Arial"/>
                <w:color w:val="0A6E57"/>
                <w:sz w:val="20"/>
                <w:szCs w:val="20"/>
                <w:shd w:fill="E4FDF7" w:color="auto" w:val="clear"/>
              </w:rPr>
              <w:t xml:space="preserve">[address]</w:t>
            </w:r>
            <w:r>
              <w:rPr>
                <w:rFonts w:ascii="Arial" w:cs="Arial" w:eastAsia="Arial" w:hAnsi="Arial"/>
                <w:color w:val="1F1F1D"/>
                <w:sz w:val="20"/>
                <w:szCs w:val="20"/>
              </w:rPr>
              <w:t xml:space="preserve">, email </w:t>
            </w:r>
            <w:r>
              <w:rPr>
                <w:rFonts w:ascii="Arial" w:cs="Arial" w:eastAsia="Arial" w:hAnsi="Arial"/>
                <w:color w:val="0A6E57"/>
                <w:sz w:val="20"/>
                <w:szCs w:val="20"/>
                <w:shd w:fill="E4FDF7" w:color="auto" w:val="clear"/>
              </w:rPr>
              <w:t xml:space="preserve">[email]</w:t>
            </w:r>
            <w:r>
              <w:rPr>
                <w:rFonts w:ascii="Arial" w:cs="Arial" w:eastAsia="Arial" w:hAnsi="Arial"/>
                <w:color w:val="1F1F1D"/>
                <w:sz w:val="20"/>
                <w:szCs w:val="20"/>
              </w:rPr>
              <w:t xml:space="preserve">, phone </w:t>
            </w:r>
            <w:r>
              <w:rPr>
                <w:rFonts w:ascii="Arial" w:cs="Arial" w:eastAsia="Arial" w:hAnsi="Arial"/>
                <w:color w:val="0A6E57"/>
                <w:sz w:val="20"/>
                <w:szCs w:val="20"/>
                <w:shd w:fill="E4FDF7" w:color="auto" w:val="clear"/>
              </w:rPr>
              <w:t xml:space="preserve">[phone]</w:t>
            </w:r>
            <w:r>
              <w:rPr>
                <w:rFonts w:ascii="Arial" w:cs="Arial" w:eastAsia="Arial" w:hAnsi="Arial"/>
                <w:color w:val="1F1F1D"/>
                <w:sz w:val="20"/>
                <w:szCs w:val="20"/>
              </w:rPr>
              <w:t xml:space="preserve"> (the "Owner")</w:t>
            </w:r>
          </w:p>
        </w:tc>
      </w:tr>
      <w:tr>
        <w:trPr>
          <w:tblHeader w:val="false"/>
        </w:trPr>
        <w:tc>
          <w:tcPr>
            <w:tcW w:type="dxa" w:w="2600"/>
            <w:tcBorders>
              <w:top w:val="single" w:color="D9DCDC" w:sz="4"/>
              <w:left w:val="single" w:color="D9DCDC" w:sz="4"/>
              <w:bottom w:val="single" w:color="D9DCDC" w:sz="4"/>
              <w:right w:val="single" w:color="D9DCDC" w:sz="4"/>
            </w:tcBorders>
            <w:shd w:fill="F4F6F6" w:color="auto" w:val="clear"/>
            <w:tcMar>
              <w:top w:type="dxa" w:w="80"/>
              <w:left w:type="dxa" w:w="110"/>
              <w:bottom w:type="dxa" w:w="80"/>
              <w:right w:type="dxa" w:w="110"/>
            </w:tcMar>
          </w:tcPr>
          <w:p>
            <w:pPr>
              <w:spacing w:after="0"/>
            </w:pPr>
            <w:r>
              <w:rPr>
                <w:rFonts w:ascii="Arial" w:cs="Arial" w:eastAsia="Arial" w:hAnsi="Arial"/>
                <w:color w:val="1F1F1D"/>
                <w:sz w:val="20"/>
                <w:szCs w:val="20"/>
              </w:rPr>
              <w:t xml:space="preserve">Co-Host</w:t>
            </w:r>
          </w:p>
        </w:tc>
        <w:tc>
          <w:tcPr>
            <w:tcW w:type="dxa" w:w="6760"/>
            <w:tcBorders>
              <w:top w:val="single" w:color="D9DCDC" w:sz="4"/>
              <w:left w:val="single" w:color="D9DCDC" w:sz="4"/>
              <w:bottom w:val="single" w:color="D9DCDC" w:sz="4"/>
              <w:right w:val="single" w:color="D9DCDC" w:sz="4"/>
            </w:tcBorders>
            <w:tcMar>
              <w:top w:type="dxa" w:w="80"/>
              <w:left w:type="dxa" w:w="110"/>
              <w:bottom w:type="dxa" w:w="80"/>
              <w:right w:type="dxa" w:w="110"/>
            </w:tcMar>
          </w:tcPr>
          <w:p>
            <w:pPr>
              <w:spacing w:after="0"/>
            </w:pPr>
            <w:r>
              <w:rPr>
                <w:rFonts w:ascii="Arial" w:cs="Arial" w:eastAsia="Arial" w:hAnsi="Arial"/>
                <w:color w:val="0A6E57"/>
                <w:sz w:val="20"/>
                <w:szCs w:val="20"/>
                <w:shd w:fill="E4FDF7" w:color="auto" w:val="clear"/>
              </w:rPr>
              <w:t xml:space="preserve">[Full legal name or company]</w:t>
            </w:r>
            <w:r>
              <w:rPr>
                <w:rFonts w:ascii="Arial" w:cs="Arial" w:eastAsia="Arial" w:hAnsi="Arial"/>
                <w:color w:val="1F1F1D"/>
                <w:sz w:val="20"/>
                <w:szCs w:val="20"/>
              </w:rPr>
              <w:t xml:space="preserve">, of </w:t>
            </w:r>
            <w:r>
              <w:rPr>
                <w:rFonts w:ascii="Arial" w:cs="Arial" w:eastAsia="Arial" w:hAnsi="Arial"/>
                <w:color w:val="0A6E57"/>
                <w:sz w:val="20"/>
                <w:szCs w:val="20"/>
                <w:shd w:fill="E4FDF7" w:color="auto" w:val="clear"/>
              </w:rPr>
              <w:t xml:space="preserve">[address]</w:t>
            </w:r>
            <w:r>
              <w:rPr>
                <w:rFonts w:ascii="Arial" w:cs="Arial" w:eastAsia="Arial" w:hAnsi="Arial"/>
                <w:color w:val="1F1F1D"/>
                <w:sz w:val="20"/>
                <w:szCs w:val="20"/>
              </w:rPr>
              <w:t xml:space="preserve">, email </w:t>
            </w:r>
            <w:r>
              <w:rPr>
                <w:rFonts w:ascii="Arial" w:cs="Arial" w:eastAsia="Arial" w:hAnsi="Arial"/>
                <w:color w:val="0A6E57"/>
                <w:sz w:val="20"/>
                <w:szCs w:val="20"/>
                <w:shd w:fill="E4FDF7" w:color="auto" w:val="clear"/>
              </w:rPr>
              <w:t xml:space="preserve">[email]</w:t>
            </w:r>
            <w:r>
              <w:rPr>
                <w:rFonts w:ascii="Arial" w:cs="Arial" w:eastAsia="Arial" w:hAnsi="Arial"/>
                <w:color w:val="1F1F1D"/>
                <w:sz w:val="20"/>
                <w:szCs w:val="20"/>
              </w:rPr>
              <w:t xml:space="preserve">, phone </w:t>
            </w:r>
            <w:r>
              <w:rPr>
                <w:rFonts w:ascii="Arial" w:cs="Arial" w:eastAsia="Arial" w:hAnsi="Arial"/>
                <w:color w:val="0A6E57"/>
                <w:sz w:val="20"/>
                <w:szCs w:val="20"/>
                <w:shd w:fill="E4FDF7" w:color="auto" w:val="clear"/>
              </w:rPr>
              <w:t xml:space="preserve">[phone]</w:t>
            </w:r>
            <w:r>
              <w:rPr>
                <w:rFonts w:ascii="Arial" w:cs="Arial" w:eastAsia="Arial" w:hAnsi="Arial"/>
                <w:color w:val="1F1F1D"/>
                <w:sz w:val="20"/>
                <w:szCs w:val="20"/>
              </w:rPr>
              <w:t xml:space="preserve"> (the "Co-Host")</w:t>
            </w:r>
          </w:p>
        </w:tc>
      </w:tr>
      <w:tr>
        <w:trPr>
          <w:tblHeader w:val="false"/>
        </w:trPr>
        <w:tc>
          <w:tcPr>
            <w:tcW w:type="dxa" w:w="2600"/>
            <w:tcBorders>
              <w:top w:val="single" w:color="D9DCDC" w:sz="4"/>
              <w:left w:val="single" w:color="D9DCDC" w:sz="4"/>
              <w:bottom w:val="single" w:color="D9DCDC" w:sz="4"/>
              <w:right w:val="single" w:color="D9DCDC" w:sz="4"/>
            </w:tcBorders>
            <w:shd w:fill="F4F6F6" w:color="auto" w:val="clear"/>
            <w:tcMar>
              <w:top w:type="dxa" w:w="80"/>
              <w:left w:type="dxa" w:w="110"/>
              <w:bottom w:type="dxa" w:w="80"/>
              <w:right w:type="dxa" w:w="110"/>
            </w:tcMar>
          </w:tcPr>
          <w:p>
            <w:pPr>
              <w:spacing w:after="0"/>
            </w:pPr>
            <w:r>
              <w:rPr>
                <w:rFonts w:ascii="Arial" w:cs="Arial" w:eastAsia="Arial" w:hAnsi="Arial"/>
                <w:color w:val="1F1F1D"/>
                <w:sz w:val="20"/>
                <w:szCs w:val="20"/>
              </w:rPr>
              <w:t xml:space="preserve">Property</w:t>
            </w:r>
          </w:p>
        </w:tc>
        <w:tc>
          <w:tcPr>
            <w:tcW w:type="dxa" w:w="6760"/>
            <w:tcBorders>
              <w:top w:val="single" w:color="D9DCDC" w:sz="4"/>
              <w:left w:val="single" w:color="D9DCDC" w:sz="4"/>
              <w:bottom w:val="single" w:color="D9DCDC" w:sz="4"/>
              <w:right w:val="single" w:color="D9DCDC" w:sz="4"/>
            </w:tcBorders>
            <w:tcMar>
              <w:top w:type="dxa" w:w="80"/>
              <w:left w:type="dxa" w:w="110"/>
              <w:bottom w:type="dxa" w:w="80"/>
              <w:right w:type="dxa" w:w="110"/>
            </w:tcMar>
          </w:tcPr>
          <w:p>
            <w:pPr>
              <w:spacing w:after="0"/>
            </w:pPr>
            <w:r>
              <w:rPr>
                <w:rFonts w:ascii="Arial" w:cs="Arial" w:eastAsia="Arial" w:hAnsi="Arial"/>
                <w:color w:val="0A6E57"/>
                <w:sz w:val="20"/>
                <w:szCs w:val="20"/>
                <w:shd w:fill="E4FDF7" w:color="auto" w:val="clear"/>
              </w:rPr>
              <w:t xml:space="preserve">[Property address]</w:t>
            </w:r>
            <w:r>
              <w:rPr>
                <w:rFonts w:ascii="Arial" w:cs="Arial" w:eastAsia="Arial" w:hAnsi="Arial"/>
                <w:color w:val="1F1F1D"/>
                <w:sz w:val="20"/>
                <w:szCs w:val="20"/>
              </w:rPr>
              <w:t xml:space="preserve">, listed on Airbnb as "</w:t>
            </w:r>
            <w:r>
              <w:rPr>
                <w:rFonts w:ascii="Arial" w:cs="Arial" w:eastAsia="Arial" w:hAnsi="Arial"/>
                <w:color w:val="0A6E57"/>
                <w:sz w:val="20"/>
                <w:szCs w:val="20"/>
                <w:shd w:fill="E4FDF7" w:color="auto" w:val="clear"/>
              </w:rPr>
              <w:t xml:space="preserve">[listing title]</w:t>
            </w:r>
            <w:r>
              <w:rPr>
                <w:rFonts w:ascii="Arial" w:cs="Arial" w:eastAsia="Arial" w:hAnsi="Arial"/>
                <w:color w:val="1F1F1D"/>
                <w:sz w:val="20"/>
                <w:szCs w:val="20"/>
              </w:rPr>
              <w:t xml:space="preserve">" (listing ID </w:t>
            </w:r>
            <w:r>
              <w:rPr>
                <w:rFonts w:ascii="Arial" w:cs="Arial" w:eastAsia="Arial" w:hAnsi="Arial"/>
                <w:color w:val="0A6E57"/>
                <w:sz w:val="20"/>
                <w:szCs w:val="20"/>
                <w:shd w:fill="E4FDF7" w:color="auto" w:val="clear"/>
              </w:rPr>
              <w:t xml:space="preserve">[number]</w:t>
            </w:r>
            <w:r>
              <w:rPr>
                <w:rFonts w:ascii="Arial" w:cs="Arial" w:eastAsia="Arial" w:hAnsi="Arial"/>
                <w:color w:val="1F1F1D"/>
                <w:sz w:val="20"/>
                <w:szCs w:val="20"/>
              </w:rPr>
              <w:t xml:space="preserve">) (the "Property")</w:t>
            </w:r>
          </w:p>
        </w:tc>
      </w:tr>
    </w:tbl>
    <w:p>
      <w:pPr>
        <w:spacing w:after="60" w:line="300"/>
      </w:pPr>
    </w:p>
    <w:p>
      <w:pPr>
        <w:spacing w:after="120" w:line="300"/>
      </w:pPr>
      <w:r>
        <w:rPr>
          <w:rFonts w:ascii="Arial" w:cs="Arial" w:eastAsia="Arial" w:hAnsi="Arial"/>
          <w:color w:val="1F1F1D"/>
          <w:sz w:val="21"/>
          <w:szCs w:val="21"/>
        </w:rPr>
        <w:t xml:space="preserve">The Owner and the Co-Host agree as follows.</w:t>
      </w:r>
    </w:p>
    <w:p>
      <w:pPr>
        <w:pStyle w:val="Heading2"/>
        <w:keepNext/>
        <w:spacing w:after="120" w:before="280"/>
      </w:pPr>
      <w:r>
        <w:rPr>
          <w:rFonts w:ascii="Arial" w:cs="Arial" w:eastAsia="Arial" w:hAnsi="Arial"/>
          <w:b/>
          <w:bCs/>
          <w:color w:val="08A882"/>
          <w:sz w:val="24"/>
          <w:szCs w:val="24"/>
        </w:rPr>
        <w:t xml:space="preserve">1. Term</w:t>
      </w:r>
    </w:p>
    <w:p>
      <w:pPr>
        <w:spacing w:after="120" w:line="300"/>
      </w:pPr>
      <w:r>
        <w:rPr>
          <w:rFonts w:ascii="Arial" w:cs="Arial" w:eastAsia="Arial" w:hAnsi="Arial"/>
          <w:color w:val="1F1F1D"/>
          <w:sz w:val="21"/>
          <w:szCs w:val="21"/>
        </w:rPr>
        <w:t xml:space="preserve">This Agreement starts on </w:t>
      </w:r>
      <w:r>
        <w:rPr>
          <w:rFonts w:ascii="Arial" w:cs="Arial" w:eastAsia="Arial" w:hAnsi="Arial"/>
          <w:color w:val="0A6E57"/>
          <w:sz w:val="21"/>
          <w:szCs w:val="21"/>
          <w:shd w:fill="E4FDF7" w:color="auto" w:val="clear"/>
        </w:rPr>
        <w:t xml:space="preserve">[start date]</w:t>
      </w:r>
      <w:r>
        <w:rPr>
          <w:rFonts w:ascii="Arial" w:cs="Arial" w:eastAsia="Arial" w:hAnsi="Arial"/>
          <w:color w:val="1F1F1D"/>
          <w:sz w:val="21"/>
          <w:szCs w:val="21"/>
        </w:rPr>
        <w:t xml:space="preserve"> and continues until either party ends it under section 14. </w:t>
      </w:r>
      <w:r>
        <w:rPr>
          <w:rFonts w:ascii="Arial" w:cs="Arial" w:eastAsia="Arial" w:hAnsi="Arial"/>
          <w:color w:val="0A6E57"/>
          <w:sz w:val="21"/>
          <w:szCs w:val="21"/>
          <w:shd w:fill="E4FDF7" w:color="auto" w:val="clear"/>
        </w:rPr>
        <w:t xml:space="preserve">[Optional: It runs for an initial period of [12 months]</w:t>
      </w:r>
      <w:r>
        <w:rPr>
          <w:rFonts w:ascii="Arial" w:cs="Arial" w:eastAsia="Arial" w:hAnsi="Arial"/>
          <w:color w:val="1F1F1D"/>
          <w:sz w:val="21"/>
          <w:szCs w:val="21"/>
        </w:rPr>
        <w:t xml:space="preserve"> and then renews month to month.]</w:t>
      </w:r>
    </w:p>
    <w:p>
      <w:pPr>
        <w:pStyle w:val="Heading2"/>
        <w:keepNext/>
        <w:spacing w:after="120" w:before="280"/>
      </w:pPr>
      <w:r>
        <w:rPr>
          <w:rFonts w:ascii="Arial" w:cs="Arial" w:eastAsia="Arial" w:hAnsi="Arial"/>
          <w:b/>
          <w:bCs/>
          <w:color w:val="08A882"/>
          <w:sz w:val="24"/>
          <w:szCs w:val="24"/>
        </w:rPr>
        <w:t xml:space="preserve">2. Services</w:t>
      </w:r>
    </w:p>
    <w:p>
      <w:pPr>
        <w:spacing w:after="120" w:line="300"/>
      </w:pPr>
      <w:r>
        <w:rPr>
          <w:rFonts w:ascii="Arial" w:cs="Arial" w:eastAsia="Arial" w:hAnsi="Arial"/>
          <w:color w:val="1F1F1D"/>
          <w:sz w:val="21"/>
          <w:szCs w:val="21"/>
        </w:rPr>
        <w:t xml:space="preserve">The Co-Host will provide the services ticked in Schedule A. Any service not ticked stays with the Owner. Additional services require written agreement, by email, before the work is done.</w:t>
      </w:r>
    </w:p>
    <w:p>
      <w:pPr>
        <w:pStyle w:val="Heading2"/>
        <w:keepNext/>
        <w:spacing w:after="120" w:before="280"/>
      </w:pPr>
      <w:r>
        <w:rPr>
          <w:rFonts w:ascii="Arial" w:cs="Arial" w:eastAsia="Arial" w:hAnsi="Arial"/>
          <w:b/>
          <w:bCs/>
          <w:color w:val="08A882"/>
          <w:sz w:val="24"/>
          <w:szCs w:val="24"/>
        </w:rPr>
        <w:t xml:space="preserve">3. Airbnb access</w:t>
      </w:r>
    </w:p>
    <w:p>
      <w:pPr>
        <w:spacing w:after="120" w:line="300"/>
      </w:pPr>
      <w:r>
        <w:rPr>
          <w:rFonts w:ascii="Arial" w:cs="Arial" w:eastAsia="Arial" w:hAnsi="Arial"/>
          <w:color w:val="1F1F1D"/>
          <w:sz w:val="21"/>
          <w:szCs w:val="21"/>
        </w:rPr>
        <w:t xml:space="preserve">The Owner will add the Co-Host to the Airbnb listing with the following permission level (tick one):</w:t>
      </w:r>
    </w:p>
    <w:p>
      <w:pPr>
        <w:pStyle w:val="ListParagraph"/>
        <w:numPr>
          <w:ilvl w:val="0"/>
          <w:numId w:val="2"/>
        </w:numPr>
        <w:spacing w:after="60" w:line="280"/>
      </w:pPr>
      <w:r>
        <w:rPr>
          <w:rFonts w:ascii="Arial" w:cs="Arial" w:eastAsia="Arial" w:hAnsi="Arial"/>
          <w:color w:val="1F1F1D"/>
          <w:sz w:val="21"/>
          <w:szCs w:val="21"/>
        </w:rPr>
        <w:t xml:space="preserve">Full access: calendar, pricing, listing details, reservations, guest messages, earnings and Resolution Center</w:t>
      </w:r>
    </w:p>
    <w:p>
      <w:pPr>
        <w:pStyle w:val="ListParagraph"/>
        <w:numPr>
          <w:ilvl w:val="0"/>
          <w:numId w:val="2"/>
        </w:numPr>
        <w:spacing w:after="60" w:line="280"/>
      </w:pPr>
      <w:r>
        <w:rPr>
          <w:rFonts w:ascii="Arial" w:cs="Arial" w:eastAsia="Arial" w:hAnsi="Arial"/>
          <w:color w:val="1F1F1D"/>
          <w:sz w:val="21"/>
          <w:szCs w:val="21"/>
        </w:rPr>
        <w:t xml:space="preserve">Calendar and messaging access: guest messages and calendar view</w:t>
      </w:r>
    </w:p>
    <w:p>
      <w:pPr>
        <w:pStyle w:val="ListParagraph"/>
        <w:numPr>
          <w:ilvl w:val="0"/>
          <w:numId w:val="2"/>
        </w:numPr>
        <w:spacing w:after="60" w:line="280"/>
      </w:pPr>
      <w:r>
        <w:rPr>
          <w:rFonts w:ascii="Arial" w:cs="Arial" w:eastAsia="Arial" w:hAnsi="Arial"/>
          <w:color w:val="1F1F1D"/>
          <w:sz w:val="21"/>
          <w:szCs w:val="21"/>
        </w:rPr>
        <w:t xml:space="preserve">Calendar access only</w:t>
      </w:r>
    </w:p>
    <w:p>
      <w:pPr>
        <w:spacing w:after="120" w:line="300"/>
      </w:pPr>
      <w:r>
        <w:rPr>
          <w:rFonts w:ascii="Arial" w:cs="Arial" w:eastAsia="Arial" w:hAnsi="Arial"/>
          <w:color w:val="1F1F1D"/>
          <w:sz w:val="21"/>
          <w:szCs w:val="21"/>
        </w:rPr>
        <w:t xml:space="preserve">The Owner remains the listing owner and is responsible to Airbnb for the listing. The Co-Host will not add, remove or change the permissions of other co-hosts without the Owner's written consent. </w:t>
      </w:r>
      <w:r>
        <w:rPr>
          <w:rFonts w:ascii="Arial" w:cs="Arial" w:eastAsia="Arial" w:hAnsi="Arial"/>
          <w:color w:val="0A6E57"/>
          <w:sz w:val="21"/>
          <w:szCs w:val="21"/>
          <w:shd w:fill="E4FDF7" w:color="auto" w:val="clear"/>
        </w:rPr>
        <w:t xml:space="preserve">[The Co-Host may / may not]</w:t>
      </w:r>
      <w:r>
        <w:rPr>
          <w:rFonts w:ascii="Arial" w:cs="Arial" w:eastAsia="Arial" w:hAnsi="Arial"/>
          <w:color w:val="1F1F1D"/>
          <w:sz w:val="21"/>
          <w:szCs w:val="21"/>
        </w:rPr>
        <w:t xml:space="preserve"> be set as the primary host shown to guests.</w:t>
      </w:r>
    </w:p>
    <w:p>
      <w:pPr>
        <w:pStyle w:val="Heading2"/>
        <w:keepNext/>
        <w:spacing w:after="120" w:before="280"/>
      </w:pPr>
      <w:r>
        <w:rPr>
          <w:rFonts w:ascii="Arial" w:cs="Arial" w:eastAsia="Arial" w:hAnsi="Arial"/>
          <w:b/>
          <w:bCs/>
          <w:color w:val="08A882"/>
          <w:sz w:val="24"/>
          <w:szCs w:val="24"/>
        </w:rPr>
        <w:t xml:space="preserve">4. Other channels and direct bookings</w:t>
      </w:r>
    </w:p>
    <w:p>
      <w:pPr>
        <w:spacing w:after="120" w:line="300"/>
      </w:pPr>
      <w:r>
        <w:rPr>
          <w:rFonts w:ascii="Arial" w:cs="Arial" w:eastAsia="Arial" w:hAnsi="Arial"/>
          <w:color w:val="1F1F1D"/>
          <w:sz w:val="21"/>
          <w:szCs w:val="21"/>
        </w:rPr>
        <w:t xml:space="preserve">This Agreement covers bookings from </w:t>
      </w:r>
      <w:r>
        <w:rPr>
          <w:rFonts w:ascii="Arial" w:cs="Arial" w:eastAsia="Arial" w:hAnsi="Arial"/>
          <w:color w:val="0A6E57"/>
          <w:sz w:val="21"/>
          <w:szCs w:val="21"/>
          <w:shd w:fill="E4FDF7" w:color="auto" w:val="clear"/>
        </w:rPr>
        <w:t xml:space="preserve">[Airbnb only / Airbnb, Booking.com, Vrbo and direct bookings / list channels]</w:t>
      </w:r>
      <w:r>
        <w:rPr>
          <w:rFonts w:ascii="Arial" w:cs="Arial" w:eastAsia="Arial" w:hAnsi="Arial"/>
          <w:color w:val="1F1F1D"/>
          <w:sz w:val="21"/>
          <w:szCs w:val="21"/>
        </w:rPr>
        <w:t xml:space="preserve">. Where the Property is listed on more than one channel, the Co-Host will keep availability and rates in sync using </w:t>
      </w:r>
      <w:r>
        <w:rPr>
          <w:rFonts w:ascii="Arial" w:cs="Arial" w:eastAsia="Arial" w:hAnsi="Arial"/>
          <w:color w:val="0A6E57"/>
          <w:sz w:val="21"/>
          <w:szCs w:val="21"/>
          <w:shd w:fill="E4FDF7" w:color="auto" w:val="clear"/>
        </w:rPr>
        <w:t xml:space="preserve">[channel manager or software name]</w:t>
      </w:r>
      <w:r>
        <w:rPr>
          <w:rFonts w:ascii="Arial" w:cs="Arial" w:eastAsia="Arial" w:hAnsi="Arial"/>
          <w:color w:val="1F1F1D"/>
          <w:sz w:val="21"/>
          <w:szCs w:val="21"/>
        </w:rPr>
        <w:t xml:space="preserve">, and the fee in section 6 applies to bookings from every channel covered.</w:t>
      </w:r>
    </w:p>
    <w:p>
      <w:pPr>
        <w:pStyle w:val="Heading2"/>
        <w:keepNext/>
        <w:spacing w:after="120" w:before="280"/>
      </w:pPr>
      <w:r>
        <w:rPr>
          <w:rFonts w:ascii="Arial" w:cs="Arial" w:eastAsia="Arial" w:hAnsi="Arial"/>
          <w:b/>
          <w:bCs/>
          <w:color w:val="08A882"/>
          <w:sz w:val="24"/>
          <w:szCs w:val="24"/>
        </w:rPr>
        <w:t xml:space="preserve">5. Owner responsibilities</w:t>
      </w:r>
    </w:p>
    <w:p>
      <w:pPr>
        <w:pStyle w:val="ListParagraph"/>
        <w:numPr>
          <w:ilvl w:val="0"/>
          <w:numId w:val="3"/>
        </w:numPr>
        <w:spacing w:after="80" w:line="290"/>
      </w:pPr>
      <w:r>
        <w:rPr>
          <w:rFonts w:ascii="Arial" w:cs="Arial" w:eastAsia="Arial" w:hAnsi="Arial"/>
          <w:color w:val="1F1F1D"/>
          <w:sz w:val="21"/>
          <w:szCs w:val="21"/>
        </w:rPr>
        <w:t xml:space="preserve">Keep the Property safe, legal and in good repair, with working smoke and carbon monoxide alarms, and fund repairs promptly.</w:t>
      </w:r>
    </w:p>
    <w:p>
      <w:pPr>
        <w:pStyle w:val="ListParagraph"/>
        <w:numPr>
          <w:ilvl w:val="0"/>
          <w:numId w:val="3"/>
        </w:numPr>
        <w:spacing w:after="80" w:line="290"/>
      </w:pPr>
      <w:r>
        <w:rPr>
          <w:rFonts w:ascii="Arial" w:cs="Arial" w:eastAsia="Arial" w:hAnsi="Arial"/>
          <w:color w:val="1F1F1D"/>
          <w:sz w:val="21"/>
          <w:szCs w:val="21"/>
        </w:rPr>
        <w:t xml:space="preserve">Hold and maintain short-term rental insurance and any licence, permit or registration required locally (</w:t>
      </w:r>
      <w:r>
        <w:rPr>
          <w:rFonts w:ascii="Arial" w:cs="Arial" w:eastAsia="Arial" w:hAnsi="Arial"/>
          <w:color w:val="0A6E57"/>
          <w:sz w:val="21"/>
          <w:szCs w:val="21"/>
          <w:shd w:fill="E4FDF7" w:color="auto" w:val="clear"/>
        </w:rPr>
        <w:t xml:space="preserve">[registration number, if any]</w:t>
      </w:r>
      <w:r>
        <w:rPr>
          <w:rFonts w:ascii="Arial" w:cs="Arial" w:eastAsia="Arial" w:hAnsi="Arial"/>
          <w:color w:val="1F1F1D"/>
          <w:sz w:val="21"/>
          <w:szCs w:val="21"/>
        </w:rPr>
        <w:t xml:space="preserve">).</w:t>
      </w:r>
    </w:p>
    <w:p>
      <w:pPr>
        <w:pStyle w:val="ListParagraph"/>
        <w:numPr>
          <w:ilvl w:val="0"/>
          <w:numId w:val="3"/>
        </w:numPr>
        <w:spacing w:after="80" w:line="290"/>
      </w:pPr>
      <w:r>
        <w:rPr>
          <w:rFonts w:ascii="Arial" w:cs="Arial" w:eastAsia="Arial" w:hAnsi="Arial"/>
          <w:color w:val="1F1F1D"/>
          <w:sz w:val="21"/>
          <w:szCs w:val="21"/>
        </w:rPr>
        <w:t xml:space="preserve">Pay utilities, internet, property taxes, HOA or building fees, and any tax due on rental income.</w:t>
      </w:r>
    </w:p>
    <w:p>
      <w:pPr>
        <w:pStyle w:val="ListParagraph"/>
        <w:numPr>
          <w:ilvl w:val="0"/>
          <w:numId w:val="3"/>
        </w:numPr>
        <w:spacing w:after="80" w:line="290"/>
      </w:pPr>
      <w:r>
        <w:rPr>
          <w:rFonts w:ascii="Arial" w:cs="Arial" w:eastAsia="Arial" w:hAnsi="Arial"/>
          <w:color w:val="1F1F1D"/>
          <w:sz w:val="21"/>
          <w:szCs w:val="21"/>
        </w:rPr>
        <w:t xml:space="preserve">Tell the Co-Host about personal stays at least </w:t>
      </w:r>
      <w:r>
        <w:rPr>
          <w:rFonts w:ascii="Arial" w:cs="Arial" w:eastAsia="Arial" w:hAnsi="Arial"/>
          <w:color w:val="0A6E57"/>
          <w:sz w:val="21"/>
          <w:szCs w:val="21"/>
          <w:shd w:fill="E4FDF7" w:color="auto" w:val="clear"/>
        </w:rPr>
        <w:t xml:space="preserve">[14]</w:t>
      </w:r>
      <w:r>
        <w:rPr>
          <w:rFonts w:ascii="Arial" w:cs="Arial" w:eastAsia="Arial" w:hAnsi="Arial"/>
          <w:color w:val="1F1F1D"/>
          <w:sz w:val="21"/>
          <w:szCs w:val="21"/>
        </w:rPr>
        <w:t xml:space="preserve"> days in advance and block those dates in the calendar.</w:t>
      </w:r>
    </w:p>
    <w:p>
      <w:pPr>
        <w:pStyle w:val="ListParagraph"/>
        <w:numPr>
          <w:ilvl w:val="0"/>
          <w:numId w:val="3"/>
        </w:numPr>
        <w:spacing w:after="80" w:line="290"/>
      </w:pPr>
      <w:r>
        <w:rPr>
          <w:rFonts w:ascii="Arial" w:cs="Arial" w:eastAsia="Arial" w:hAnsi="Arial"/>
          <w:color w:val="1F1F1D"/>
          <w:sz w:val="21"/>
          <w:szCs w:val="21"/>
        </w:rPr>
        <w:t xml:space="preserve">Provide accurate information about the Property, house rules, appliances and access.</w:t>
      </w:r>
    </w:p>
    <w:p>
      <w:pPr>
        <w:pStyle w:val="Heading2"/>
        <w:keepNext/>
        <w:spacing w:after="120" w:before="280"/>
      </w:pPr>
      <w:r>
        <w:rPr>
          <w:rFonts w:ascii="Arial" w:cs="Arial" w:eastAsia="Arial" w:hAnsi="Arial"/>
          <w:b/>
          <w:bCs/>
          <w:color w:val="08A882"/>
          <w:sz w:val="24"/>
          <w:szCs w:val="24"/>
        </w:rPr>
        <w:t xml:space="preserve">6. Co-Host fee</w:t>
      </w:r>
    </w:p>
    <w:p>
      <w:pPr>
        <w:spacing w:after="120" w:line="300"/>
      </w:pPr>
      <w:r>
        <w:rPr>
          <w:rFonts w:ascii="Arial" w:cs="Arial" w:eastAsia="Arial" w:hAnsi="Arial"/>
          <w:color w:val="1F1F1D"/>
          <w:sz w:val="21"/>
          <w:szCs w:val="21"/>
        </w:rPr>
        <w:t xml:space="preserve">The Owner will pay the Co-Host (tick one):</w:t>
      </w:r>
    </w:p>
    <w:p>
      <w:pPr>
        <w:pStyle w:val="ListParagraph"/>
        <w:numPr>
          <w:ilvl w:val="0"/>
          <w:numId w:val="2"/>
        </w:numPr>
        <w:spacing w:after="60" w:line="280"/>
      </w:pPr>
      <w:r>
        <w:rPr>
          <w:rFonts w:ascii="Arial" w:cs="Arial" w:eastAsia="Arial" w:hAnsi="Arial"/>
          <w:color w:val="0A6E57"/>
          <w:sz w:val="21"/>
          <w:szCs w:val="21"/>
          <w:shd w:fill="E4FDF7" w:color="auto" w:val="clear"/>
        </w:rPr>
        <w:t xml:space="preserve">[__]</w:t>
      </w:r>
      <w:r>
        <w:rPr>
          <w:rFonts w:ascii="Arial" w:cs="Arial" w:eastAsia="Arial" w:hAnsi="Arial"/>
          <w:color w:val="1F1F1D"/>
          <w:sz w:val="21"/>
          <w:szCs w:val="21"/>
        </w:rPr>
        <w:t xml:space="preserve">% of </w:t>
      </w:r>
      <w:r>
        <w:rPr>
          <w:rFonts w:ascii="Arial" w:cs="Arial" w:eastAsia="Arial" w:hAnsi="Arial"/>
          <w:color w:val="0A6E57"/>
          <w:sz w:val="21"/>
          <w:szCs w:val="21"/>
          <w:shd w:fill="E4FDF7" w:color="auto" w:val="clear"/>
        </w:rPr>
        <w:t xml:space="preserve">[gross booking revenue / the host payout after platform fees]</w:t>
      </w:r>
      <w:r>
        <w:rPr>
          <w:rFonts w:ascii="Arial" w:cs="Arial" w:eastAsia="Arial" w:hAnsi="Arial"/>
          <w:color w:val="1F1F1D"/>
          <w:sz w:val="21"/>
          <w:szCs w:val="21"/>
        </w:rPr>
        <w:t xml:space="preserve">, excluding the cleaning fee and taxes collected from guests</w:t>
      </w:r>
    </w:p>
    <w:p>
      <w:pPr>
        <w:pStyle w:val="ListParagraph"/>
        <w:numPr>
          <w:ilvl w:val="0"/>
          <w:numId w:val="2"/>
        </w:numPr>
        <w:spacing w:after="60" w:line="280"/>
      </w:pPr>
      <w:r>
        <w:rPr>
          <w:rFonts w:ascii="Arial" w:cs="Arial" w:eastAsia="Arial" w:hAnsi="Arial"/>
          <w:color w:val="1F1F1D"/>
          <w:sz w:val="21"/>
          <w:szCs w:val="21"/>
        </w:rPr>
        <w:t xml:space="preserve">A fixed fee of $</w:t>
      </w:r>
      <w:r>
        <w:rPr>
          <w:rFonts w:ascii="Arial" w:cs="Arial" w:eastAsia="Arial" w:hAnsi="Arial"/>
          <w:color w:val="0A6E57"/>
          <w:sz w:val="21"/>
          <w:szCs w:val="21"/>
          <w:shd w:fill="E4FDF7" w:color="auto" w:val="clear"/>
        </w:rPr>
        <w:t xml:space="preserve">[amount]</w:t>
      </w:r>
      <w:r>
        <w:rPr>
          <w:rFonts w:ascii="Arial" w:cs="Arial" w:eastAsia="Arial" w:hAnsi="Arial"/>
          <w:color w:val="1F1F1D"/>
          <w:sz w:val="21"/>
          <w:szCs w:val="21"/>
        </w:rPr>
        <w:t xml:space="preserve"> per </w:t>
      </w:r>
      <w:r>
        <w:rPr>
          <w:rFonts w:ascii="Arial" w:cs="Arial" w:eastAsia="Arial" w:hAnsi="Arial"/>
          <w:color w:val="0A6E57"/>
          <w:sz w:val="21"/>
          <w:szCs w:val="21"/>
          <w:shd w:fill="E4FDF7" w:color="auto" w:val="clear"/>
        </w:rPr>
        <w:t xml:space="preserve">[booking / month]</w:t>
      </w:r>
    </w:p>
    <w:p>
      <w:pPr>
        <w:pStyle w:val="ListParagraph"/>
        <w:numPr>
          <w:ilvl w:val="0"/>
          <w:numId w:val="2"/>
        </w:numPr>
        <w:spacing w:after="60" w:line="280"/>
      </w:pPr>
      <w:r>
        <w:rPr>
          <w:rFonts w:ascii="Arial" w:cs="Arial" w:eastAsia="Arial" w:hAnsi="Arial"/>
          <w:color w:val="1F1F1D"/>
          <w:sz w:val="21"/>
          <w:szCs w:val="21"/>
        </w:rPr>
        <w:t xml:space="preserve">A fixed fee of $</w:t>
      </w:r>
      <w:r>
        <w:rPr>
          <w:rFonts w:ascii="Arial" w:cs="Arial" w:eastAsia="Arial" w:hAnsi="Arial"/>
          <w:color w:val="0A6E57"/>
          <w:sz w:val="21"/>
          <w:szCs w:val="21"/>
          <w:shd w:fill="E4FDF7" w:color="auto" w:val="clear"/>
        </w:rPr>
        <w:t xml:space="preserve">[amount]</w:t>
      </w:r>
      <w:r>
        <w:rPr>
          <w:rFonts w:ascii="Arial" w:cs="Arial" w:eastAsia="Arial" w:hAnsi="Arial"/>
          <w:color w:val="1F1F1D"/>
          <w:sz w:val="21"/>
          <w:szCs w:val="21"/>
        </w:rPr>
        <w:t xml:space="preserve"> per month plus </w:t>
      </w:r>
      <w:r>
        <w:rPr>
          <w:rFonts w:ascii="Arial" w:cs="Arial" w:eastAsia="Arial" w:hAnsi="Arial"/>
          <w:color w:val="0A6E57"/>
          <w:sz w:val="21"/>
          <w:szCs w:val="21"/>
          <w:shd w:fill="E4FDF7" w:color="auto" w:val="clear"/>
        </w:rPr>
        <w:t xml:space="preserve">[__]</w:t>
      </w:r>
      <w:r>
        <w:rPr>
          <w:rFonts w:ascii="Arial" w:cs="Arial" w:eastAsia="Arial" w:hAnsi="Arial"/>
          <w:color w:val="1F1F1D"/>
          <w:sz w:val="21"/>
          <w:szCs w:val="21"/>
        </w:rPr>
        <w:t xml:space="preserve">% of </w:t>
      </w:r>
      <w:r>
        <w:rPr>
          <w:rFonts w:ascii="Arial" w:cs="Arial" w:eastAsia="Arial" w:hAnsi="Arial"/>
          <w:color w:val="0A6E57"/>
          <w:sz w:val="21"/>
          <w:szCs w:val="21"/>
          <w:shd w:fill="E4FDF7" w:color="auto" w:val="clear"/>
        </w:rPr>
        <w:t xml:space="preserve">[revenue basis]</w:t>
      </w:r>
    </w:p>
    <w:p>
      <w:pPr>
        <w:spacing w:after="120" w:line="300"/>
      </w:pPr>
      <w:r>
        <w:rPr>
          <w:rFonts w:ascii="Arial" w:cs="Arial" w:eastAsia="Arial" w:hAnsi="Arial"/>
          <w:color w:val="1F1F1D"/>
          <w:sz w:val="21"/>
          <w:szCs w:val="21"/>
        </w:rPr>
        <w:t xml:space="preserve">Gross booking revenue means the nightly rate plus any extra-guest and pet fees paid by the guest, before platform service fees. The fee is earned on stays that check in during the Agreement, and is calculated on the amount actually received after any discounts, cancellations or refunds.</w:t>
      </w:r>
    </w:p>
    <w:p>
      <w:pPr>
        <w:pStyle w:val="Heading2"/>
        <w:keepNext/>
        <w:spacing w:after="120" w:before="280"/>
      </w:pPr>
      <w:r>
        <w:rPr>
          <w:rFonts w:ascii="Arial" w:cs="Arial" w:eastAsia="Arial" w:hAnsi="Arial"/>
          <w:b/>
          <w:bCs/>
          <w:color w:val="08A882"/>
          <w:sz w:val="24"/>
          <w:szCs w:val="24"/>
        </w:rPr>
        <w:t xml:space="preserve">7. Payment of the fee</w:t>
      </w:r>
    </w:p>
    <w:p>
      <w:pPr>
        <w:spacing w:after="120" w:line="300"/>
      </w:pPr>
      <w:r>
        <w:rPr>
          <w:rFonts w:ascii="Arial" w:cs="Arial" w:eastAsia="Arial" w:hAnsi="Arial"/>
          <w:color w:val="1F1F1D"/>
          <w:sz w:val="21"/>
          <w:szCs w:val="21"/>
        </w:rPr>
        <w:t xml:space="preserve">The fee will be paid (tick one):</w:t>
      </w:r>
    </w:p>
    <w:p>
      <w:pPr>
        <w:pStyle w:val="ListParagraph"/>
        <w:numPr>
          <w:ilvl w:val="0"/>
          <w:numId w:val="2"/>
        </w:numPr>
        <w:spacing w:after="60" w:line="280"/>
      </w:pPr>
      <w:r>
        <w:rPr>
          <w:rFonts w:ascii="Arial" w:cs="Arial" w:eastAsia="Arial" w:hAnsi="Arial"/>
          <w:color w:val="1F1F1D"/>
          <w:sz w:val="21"/>
          <w:szCs w:val="21"/>
        </w:rPr>
        <w:t xml:space="preserve">Through Airbnb's co-host payout split, set to </w:t>
      </w:r>
      <w:r>
        <w:rPr>
          <w:rFonts w:ascii="Arial" w:cs="Arial" w:eastAsia="Arial" w:hAnsi="Arial"/>
          <w:color w:val="0A6E57"/>
          <w:sz w:val="21"/>
          <w:szCs w:val="21"/>
          <w:shd w:fill="E4FDF7" w:color="auto" w:val="clear"/>
        </w:rPr>
        <w:t xml:space="preserve">[__]</w:t>
      </w:r>
      <w:r>
        <w:rPr>
          <w:rFonts w:ascii="Arial" w:cs="Arial" w:eastAsia="Arial" w:hAnsi="Arial"/>
          <w:color w:val="1F1F1D"/>
          <w:sz w:val="21"/>
          <w:szCs w:val="21"/>
        </w:rPr>
        <w:t xml:space="preserve">% or $</w:t>
      </w:r>
      <w:r>
        <w:rPr>
          <w:rFonts w:ascii="Arial" w:cs="Arial" w:eastAsia="Arial" w:hAnsi="Arial"/>
          <w:color w:val="0A6E57"/>
          <w:sz w:val="21"/>
          <w:szCs w:val="21"/>
          <w:shd w:fill="E4FDF7" w:color="auto" w:val="clear"/>
        </w:rPr>
        <w:t xml:space="preserve">[amount]</w:t>
      </w:r>
      <w:r>
        <w:rPr>
          <w:rFonts w:ascii="Arial" w:cs="Arial" w:eastAsia="Arial" w:hAnsi="Arial"/>
          <w:color w:val="1F1F1D"/>
          <w:sz w:val="21"/>
          <w:szCs w:val="21"/>
        </w:rPr>
        <w:t xml:space="preserve"> per reservation, for Airbnb bookings, and by monthly invoice for other channels</w:t>
      </w:r>
    </w:p>
    <w:p>
      <w:pPr>
        <w:pStyle w:val="ListParagraph"/>
        <w:numPr>
          <w:ilvl w:val="0"/>
          <w:numId w:val="2"/>
        </w:numPr>
        <w:spacing w:after="60" w:line="280"/>
      </w:pPr>
      <w:r>
        <w:rPr>
          <w:rFonts w:ascii="Arial" w:cs="Arial" w:eastAsia="Arial" w:hAnsi="Arial"/>
          <w:color w:val="1F1F1D"/>
          <w:sz w:val="21"/>
          <w:szCs w:val="21"/>
        </w:rPr>
        <w:t xml:space="preserve">By monthly invoice, payable within </w:t>
      </w:r>
      <w:r>
        <w:rPr>
          <w:rFonts w:ascii="Arial" w:cs="Arial" w:eastAsia="Arial" w:hAnsi="Arial"/>
          <w:color w:val="0A6E57"/>
          <w:sz w:val="21"/>
          <w:szCs w:val="21"/>
          <w:shd w:fill="E4FDF7" w:color="auto" w:val="clear"/>
        </w:rPr>
        <w:t xml:space="preserve">[7]</w:t>
      </w:r>
      <w:r>
        <w:rPr>
          <w:rFonts w:ascii="Arial" w:cs="Arial" w:eastAsia="Arial" w:hAnsi="Arial"/>
          <w:color w:val="1F1F1D"/>
          <w:sz w:val="21"/>
          <w:szCs w:val="21"/>
        </w:rPr>
        <w:t xml:space="preserve"> days by </w:t>
      </w:r>
      <w:r>
        <w:rPr>
          <w:rFonts w:ascii="Arial" w:cs="Arial" w:eastAsia="Arial" w:hAnsi="Arial"/>
          <w:color w:val="0A6E57"/>
          <w:sz w:val="21"/>
          <w:szCs w:val="21"/>
          <w:shd w:fill="E4FDF7" w:color="auto" w:val="clear"/>
        </w:rPr>
        <w:t xml:space="preserve">[bank transfer / other]</w:t>
      </w:r>
    </w:p>
    <w:p>
      <w:pPr>
        <w:spacing w:after="120" w:line="300"/>
      </w:pPr>
      <w:r>
        <w:rPr>
          <w:rFonts w:ascii="Arial" w:cs="Arial" w:eastAsia="Arial" w:hAnsi="Arial"/>
          <w:color w:val="1F1F1D"/>
          <w:sz w:val="21"/>
          <w:szCs w:val="21"/>
        </w:rPr>
        <w:t xml:space="preserve">If Airbnb or a guest refunds money after the Co-Host has been paid, the Co-Host's share of the refunded amount will be repaid or deducted from the next payment.</w:t>
      </w:r>
    </w:p>
    <w:p>
      <w:pPr>
        <w:pStyle w:val="Heading2"/>
        <w:keepNext/>
        <w:spacing w:after="120" w:before="280"/>
      </w:pPr>
      <w:r>
        <w:rPr>
          <w:rFonts w:ascii="Arial" w:cs="Arial" w:eastAsia="Arial" w:hAnsi="Arial"/>
          <w:b/>
          <w:bCs/>
          <w:color w:val="08A882"/>
          <w:sz w:val="24"/>
          <w:szCs w:val="24"/>
        </w:rPr>
        <w:t xml:space="preserve">8. Cleaning and cleaning fee</w:t>
      </w:r>
    </w:p>
    <w:p>
      <w:pPr>
        <w:spacing w:after="120" w:line="300"/>
      </w:pPr>
      <w:r>
        <w:rPr>
          <w:rFonts w:ascii="Arial" w:cs="Arial" w:eastAsia="Arial" w:hAnsi="Arial"/>
          <w:color w:val="1F1F1D"/>
          <w:sz w:val="21"/>
          <w:szCs w:val="21"/>
        </w:rPr>
        <w:t xml:space="preserve">Cleaning will be done by </w:t>
      </w:r>
      <w:r>
        <w:rPr>
          <w:rFonts w:ascii="Arial" w:cs="Arial" w:eastAsia="Arial" w:hAnsi="Arial"/>
          <w:color w:val="0A6E57"/>
          <w:sz w:val="21"/>
          <w:szCs w:val="21"/>
          <w:shd w:fill="E4FDF7" w:color="auto" w:val="clear"/>
        </w:rPr>
        <w:t xml:space="preserve">[the Co-Host / a cleaner hired by the Co-Host / a cleaner hired by the Owner]</w:t>
      </w:r>
      <w:r>
        <w:rPr>
          <w:rFonts w:ascii="Arial" w:cs="Arial" w:eastAsia="Arial" w:hAnsi="Arial"/>
          <w:color w:val="1F1F1D"/>
          <w:sz w:val="21"/>
          <w:szCs w:val="21"/>
        </w:rPr>
        <w:t xml:space="preserve">. The cleaning fee charged to guests of $</w:t>
      </w:r>
      <w:r>
        <w:rPr>
          <w:rFonts w:ascii="Arial" w:cs="Arial" w:eastAsia="Arial" w:hAnsi="Arial"/>
          <w:color w:val="0A6E57"/>
          <w:sz w:val="21"/>
          <w:szCs w:val="21"/>
          <w:shd w:fill="E4FDF7" w:color="auto" w:val="clear"/>
        </w:rPr>
        <w:t xml:space="preserve">[amount]</w:t>
      </w:r>
      <w:r>
        <w:rPr>
          <w:rFonts w:ascii="Arial" w:cs="Arial" w:eastAsia="Arial" w:hAnsi="Arial"/>
          <w:color w:val="1F1F1D"/>
          <w:sz w:val="21"/>
          <w:szCs w:val="21"/>
        </w:rPr>
        <w:t xml:space="preserve"> </w:t>
      </w:r>
      <w:r>
        <w:rPr>
          <w:rFonts w:ascii="Arial" w:cs="Arial" w:eastAsia="Arial" w:hAnsi="Arial"/>
          <w:color w:val="0A6E57"/>
          <w:sz w:val="21"/>
          <w:szCs w:val="21"/>
          <w:shd w:fill="E4FDF7" w:color="auto" w:val="clear"/>
        </w:rPr>
        <w:t xml:space="preserve">[is paid to the cleaner / is kept by the Co-Host / is kept by the Owner]</w:t>
      </w:r>
      <w:r>
        <w:rPr>
          <w:rFonts w:ascii="Arial" w:cs="Arial" w:eastAsia="Arial" w:hAnsi="Arial"/>
          <w:color w:val="1F1F1D"/>
          <w:sz w:val="21"/>
          <w:szCs w:val="21"/>
        </w:rPr>
        <w:t xml:space="preserve">, and is not part of the revenue on which the fee in section 6 is calculated. Linen, laundry and supplies are paid by </w:t>
      </w:r>
      <w:r>
        <w:rPr>
          <w:rFonts w:ascii="Arial" w:cs="Arial" w:eastAsia="Arial" w:hAnsi="Arial"/>
          <w:color w:val="0A6E57"/>
          <w:sz w:val="21"/>
          <w:szCs w:val="21"/>
          <w:shd w:fill="E4FDF7" w:color="auto" w:val="clear"/>
        </w:rPr>
        <w:t xml:space="preserve">[Owner / Co-Host]</w:t>
      </w:r>
      <w:r>
        <w:rPr>
          <w:rFonts w:ascii="Arial" w:cs="Arial" w:eastAsia="Arial" w:hAnsi="Arial"/>
          <w:color w:val="1F1F1D"/>
          <w:sz w:val="21"/>
          <w:szCs w:val="21"/>
        </w:rPr>
        <w:t xml:space="preserve">.</w:t>
      </w:r>
    </w:p>
    <w:p>
      <w:pPr>
        <w:pStyle w:val="Heading2"/>
        <w:keepNext/>
        <w:spacing w:after="120" w:before="280"/>
      </w:pPr>
      <w:r>
        <w:rPr>
          <w:rFonts w:ascii="Arial" w:cs="Arial" w:eastAsia="Arial" w:hAnsi="Arial"/>
          <w:b/>
          <w:bCs/>
          <w:color w:val="08A882"/>
          <w:sz w:val="24"/>
          <w:szCs w:val="24"/>
        </w:rPr>
        <w:t xml:space="preserve">9. Expenses and approval limits</w:t>
      </w:r>
    </w:p>
    <w:p>
      <w:pPr>
        <w:pStyle w:val="ListParagraph"/>
        <w:numPr>
          <w:ilvl w:val="0"/>
          <w:numId w:val="3"/>
        </w:numPr>
        <w:spacing w:after="80" w:line="290"/>
      </w:pPr>
      <w:r>
        <w:rPr>
          <w:rFonts w:ascii="Arial" w:cs="Arial" w:eastAsia="Arial" w:hAnsi="Arial"/>
          <w:color w:val="1F1F1D"/>
          <w:sz w:val="21"/>
          <w:szCs w:val="21"/>
        </w:rPr>
        <w:t xml:space="preserve">The Co-Host may spend up to $</w:t>
      </w:r>
      <w:r>
        <w:rPr>
          <w:rFonts w:ascii="Arial" w:cs="Arial" w:eastAsia="Arial" w:hAnsi="Arial"/>
          <w:color w:val="0A6E57"/>
          <w:sz w:val="21"/>
          <w:szCs w:val="21"/>
          <w:shd w:fill="E4FDF7" w:color="auto" w:val="clear"/>
        </w:rPr>
        <w:t xml:space="preserve">[amount]</w:t>
      </w:r>
      <w:r>
        <w:rPr>
          <w:rFonts w:ascii="Arial" w:cs="Arial" w:eastAsia="Arial" w:hAnsi="Arial"/>
          <w:color w:val="1F1F1D"/>
          <w:sz w:val="21"/>
          <w:szCs w:val="21"/>
        </w:rPr>
        <w:t xml:space="preserve"> per item on repairs, supplies and services without approval, and will be reimbursed at cost with receipts.</w:t>
      </w:r>
    </w:p>
    <w:p>
      <w:pPr>
        <w:pStyle w:val="ListParagraph"/>
        <w:numPr>
          <w:ilvl w:val="0"/>
          <w:numId w:val="3"/>
        </w:numPr>
        <w:spacing w:after="80" w:line="290"/>
      </w:pPr>
      <w:r>
        <w:rPr>
          <w:rFonts w:ascii="Arial" w:cs="Arial" w:eastAsia="Arial" w:hAnsi="Arial"/>
          <w:color w:val="1F1F1D"/>
          <w:sz w:val="21"/>
          <w:szCs w:val="21"/>
        </w:rPr>
        <w:t xml:space="preserve">Any expense above that amount needs the Owner's approval in writing, by email or message, except in an emergency affecting guest safety or the Property.</w:t>
      </w:r>
    </w:p>
    <w:p>
      <w:pPr>
        <w:pStyle w:val="ListParagraph"/>
        <w:numPr>
          <w:ilvl w:val="0"/>
          <w:numId w:val="3"/>
        </w:numPr>
        <w:spacing w:after="80" w:line="290"/>
      </w:pPr>
      <w:r>
        <w:rPr>
          <w:rFonts w:ascii="Arial" w:cs="Arial" w:eastAsia="Arial" w:hAnsi="Arial"/>
          <w:color w:val="1F1F1D"/>
          <w:sz w:val="21"/>
          <w:szCs w:val="21"/>
        </w:rPr>
        <w:t xml:space="preserve">The Co-Host will not add a mark-up to expenses unless agreed in Schedule A.</w:t>
      </w:r>
    </w:p>
    <w:p>
      <w:pPr>
        <w:pStyle w:val="Heading2"/>
        <w:keepNext/>
        <w:spacing w:after="120" w:before="280"/>
      </w:pPr>
      <w:r>
        <w:rPr>
          <w:rFonts w:ascii="Arial" w:cs="Arial" w:eastAsia="Arial" w:hAnsi="Arial"/>
          <w:b/>
          <w:bCs/>
          <w:color w:val="08A882"/>
          <w:sz w:val="24"/>
          <w:szCs w:val="24"/>
        </w:rPr>
        <w:t xml:space="preserve">10. Pricing, minimum stays and house rules</w:t>
      </w:r>
    </w:p>
    <w:p>
      <w:pPr>
        <w:spacing w:after="120" w:line="300"/>
      </w:pPr>
      <w:r>
        <w:rPr>
          <w:rFonts w:ascii="Arial" w:cs="Arial" w:eastAsia="Arial" w:hAnsi="Arial"/>
          <w:color w:val="1F1F1D"/>
          <w:sz w:val="21"/>
          <w:szCs w:val="21"/>
        </w:rPr>
        <w:t xml:space="preserve">The Co-Host will set nightly rates, discounts and minimum stays </w:t>
      </w:r>
      <w:r>
        <w:rPr>
          <w:rFonts w:ascii="Arial" w:cs="Arial" w:eastAsia="Arial" w:hAnsi="Arial"/>
          <w:color w:val="0A6E57"/>
          <w:sz w:val="21"/>
          <w:szCs w:val="21"/>
          <w:shd w:fill="E4FDF7" w:color="auto" w:val="clear"/>
        </w:rPr>
        <w:t xml:space="preserve">[within the limits in Schedule B / using dynamic pricing software agreed with the Owner]</w:t>
      </w:r>
      <w:r>
        <w:rPr>
          <w:rFonts w:ascii="Arial" w:cs="Arial" w:eastAsia="Arial" w:hAnsi="Arial"/>
          <w:color w:val="1F1F1D"/>
          <w:sz w:val="21"/>
          <w:szCs w:val="21"/>
        </w:rPr>
        <w:t xml:space="preserve">. The minimum nightly rate is $</w:t>
      </w:r>
      <w:r>
        <w:rPr>
          <w:rFonts w:ascii="Arial" w:cs="Arial" w:eastAsia="Arial" w:hAnsi="Arial"/>
          <w:color w:val="0A6E57"/>
          <w:sz w:val="21"/>
          <w:szCs w:val="21"/>
          <w:shd w:fill="E4FDF7" w:color="auto" w:val="clear"/>
        </w:rPr>
        <w:t xml:space="preserve">[amount]</w:t>
      </w:r>
      <w:r>
        <w:rPr>
          <w:rFonts w:ascii="Arial" w:cs="Arial" w:eastAsia="Arial" w:hAnsi="Arial"/>
          <w:color w:val="1F1F1D"/>
          <w:sz w:val="21"/>
          <w:szCs w:val="21"/>
        </w:rPr>
        <w:t xml:space="preserve">. The Co-Host will not change house rules, the cancellation policy, the guest limit or pet policy without the Owner's consent.</w:t>
      </w:r>
    </w:p>
    <w:p>
      <w:pPr>
        <w:pStyle w:val="Heading2"/>
        <w:keepNext/>
        <w:spacing w:after="120" w:before="280"/>
      </w:pPr>
      <w:r>
        <w:rPr>
          <w:rFonts w:ascii="Arial" w:cs="Arial" w:eastAsia="Arial" w:hAnsi="Arial"/>
          <w:b/>
          <w:bCs/>
          <w:color w:val="08A882"/>
          <w:sz w:val="24"/>
          <w:szCs w:val="24"/>
        </w:rPr>
        <w:t xml:space="preserve">11. Damage, claims and guest issues</w:t>
      </w:r>
    </w:p>
    <w:p>
      <w:pPr>
        <w:spacing w:after="120" w:line="300"/>
      </w:pPr>
      <w:r>
        <w:rPr>
          <w:rFonts w:ascii="Arial" w:cs="Arial" w:eastAsia="Arial" w:hAnsi="Arial"/>
          <w:color w:val="1F1F1D"/>
          <w:sz w:val="21"/>
          <w:szCs w:val="21"/>
        </w:rPr>
        <w:t xml:space="preserve">The Co-Host will document any damage with photos within </w:t>
      </w:r>
      <w:r>
        <w:rPr>
          <w:rFonts w:ascii="Arial" w:cs="Arial" w:eastAsia="Arial" w:hAnsi="Arial"/>
          <w:color w:val="0A6E57"/>
          <w:sz w:val="21"/>
          <w:szCs w:val="21"/>
          <w:shd w:fill="E4FDF7" w:color="auto" w:val="clear"/>
        </w:rPr>
        <w:t xml:space="preserve">[24]</w:t>
      </w:r>
      <w:r>
        <w:rPr>
          <w:rFonts w:ascii="Arial" w:cs="Arial" w:eastAsia="Arial" w:hAnsi="Arial"/>
          <w:color w:val="1F1F1D"/>
          <w:sz w:val="21"/>
          <w:szCs w:val="21"/>
        </w:rPr>
        <w:t xml:space="preserve"> hours of checkout, report it to the Owner and, with the Owner's agreement, file a claim through Airbnb's Resolution Center or the relevant platform. Amounts recovered belong to the Owner. The Co-Host is not responsible for damage caused by guests.</w:t>
      </w:r>
    </w:p>
    <w:p>
      <w:pPr>
        <w:pStyle w:val="Heading2"/>
        <w:keepNext/>
        <w:spacing w:after="120" w:before="280"/>
      </w:pPr>
      <w:r>
        <w:rPr>
          <w:rFonts w:ascii="Arial" w:cs="Arial" w:eastAsia="Arial" w:hAnsi="Arial"/>
          <w:b/>
          <w:bCs/>
          <w:color w:val="08A882"/>
          <w:sz w:val="24"/>
          <w:szCs w:val="24"/>
        </w:rPr>
        <w:t xml:space="preserve">12. Reporting</w:t>
      </w:r>
    </w:p>
    <w:p>
      <w:pPr>
        <w:spacing w:after="120" w:line="300"/>
      </w:pPr>
      <w:r>
        <w:rPr>
          <w:rFonts w:ascii="Arial" w:cs="Arial" w:eastAsia="Arial" w:hAnsi="Arial"/>
          <w:color w:val="1F1F1D"/>
          <w:sz w:val="21"/>
          <w:szCs w:val="21"/>
        </w:rPr>
        <w:t xml:space="preserve">By the </w:t>
      </w:r>
      <w:r>
        <w:rPr>
          <w:rFonts w:ascii="Arial" w:cs="Arial" w:eastAsia="Arial" w:hAnsi="Arial"/>
          <w:color w:val="0A6E57"/>
          <w:sz w:val="21"/>
          <w:szCs w:val="21"/>
          <w:shd w:fill="E4FDF7" w:color="auto" w:val="clear"/>
        </w:rPr>
        <w:t xml:space="preserve">[5th]</w:t>
      </w:r>
      <w:r>
        <w:rPr>
          <w:rFonts w:ascii="Arial" w:cs="Arial" w:eastAsia="Arial" w:hAnsi="Arial"/>
          <w:color w:val="1F1F1D"/>
          <w:sz w:val="21"/>
          <w:szCs w:val="21"/>
        </w:rPr>
        <w:t xml:space="preserve"> of each month the Co-Host will send the Owner a statement for the previous month showing each booking, revenue, platform fees, cleaning fees, expenses, the Co-Host fee and the net amount due to the Owner.</w:t>
      </w:r>
    </w:p>
    <w:p>
      <w:pPr>
        <w:pStyle w:val="Heading2"/>
        <w:keepNext/>
        <w:spacing w:after="120" w:before="280"/>
      </w:pPr>
      <w:r>
        <w:rPr>
          <w:rFonts w:ascii="Arial" w:cs="Arial" w:eastAsia="Arial" w:hAnsi="Arial"/>
          <w:b/>
          <w:bCs/>
          <w:color w:val="08A882"/>
          <w:sz w:val="24"/>
          <w:szCs w:val="24"/>
        </w:rPr>
        <w:t xml:space="preserve">13. Insurance and liability</w:t>
      </w:r>
    </w:p>
    <w:p>
      <w:pPr>
        <w:spacing w:after="120" w:line="300"/>
      </w:pPr>
      <w:r>
        <w:rPr>
          <w:rFonts w:ascii="Arial" w:cs="Arial" w:eastAsia="Arial" w:hAnsi="Arial"/>
          <w:color w:val="1F1F1D"/>
          <w:sz w:val="21"/>
          <w:szCs w:val="21"/>
        </w:rPr>
        <w:t xml:space="preserve">Each party is responsible for its own acts and omissions. The Co-Host </w:t>
      </w:r>
      <w:r>
        <w:rPr>
          <w:rFonts w:ascii="Arial" w:cs="Arial" w:eastAsia="Arial" w:hAnsi="Arial"/>
          <w:color w:val="0A6E57"/>
          <w:sz w:val="21"/>
          <w:szCs w:val="21"/>
          <w:shd w:fill="E4FDF7" w:color="auto" w:val="clear"/>
        </w:rPr>
        <w:t xml:space="preserve">[will / will not]</w:t>
      </w:r>
      <w:r>
        <w:rPr>
          <w:rFonts w:ascii="Arial" w:cs="Arial" w:eastAsia="Arial" w:hAnsi="Arial"/>
          <w:color w:val="1F1F1D"/>
          <w:sz w:val="21"/>
          <w:szCs w:val="21"/>
        </w:rPr>
        <w:t xml:space="preserve"> hold its own general liability insurance of at least $</w:t>
      </w:r>
      <w:r>
        <w:rPr>
          <w:rFonts w:ascii="Arial" w:cs="Arial" w:eastAsia="Arial" w:hAnsi="Arial"/>
          <w:color w:val="0A6E57"/>
          <w:sz w:val="21"/>
          <w:szCs w:val="21"/>
          <w:shd w:fill="E4FDF7" w:color="auto" w:val="clear"/>
        </w:rPr>
        <w:t xml:space="preserve">[amount]</w:t>
      </w:r>
      <w:r>
        <w:rPr>
          <w:rFonts w:ascii="Arial" w:cs="Arial" w:eastAsia="Arial" w:hAnsi="Arial"/>
          <w:color w:val="1F1F1D"/>
          <w:sz w:val="21"/>
          <w:szCs w:val="21"/>
        </w:rPr>
        <w:t xml:space="preserve">. The Co-Host is not liable for losses caused by guests, platform decisions, events outside its reasonable control or the condition of the Property, except where caused by the Co-Host's negligence or breach of this Agreement. </w:t>
      </w:r>
      <w:r>
        <w:rPr>
          <w:rFonts w:ascii="Arial" w:cs="Arial" w:eastAsia="Arial" w:hAnsi="Arial"/>
          <w:color w:val="0A6E57"/>
          <w:sz w:val="21"/>
          <w:szCs w:val="21"/>
          <w:shd w:fill="E4FDF7" w:color="auto" w:val="clear"/>
        </w:rPr>
        <w:t xml:space="preserve">[The Owner indemnifies the Co-Host against claims arising from the condition of the Property.]</w:t>
      </w:r>
    </w:p>
    <w:p>
      <w:pPr>
        <w:pStyle w:val="Heading2"/>
        <w:keepNext/>
        <w:spacing w:after="120" w:before="280"/>
      </w:pPr>
      <w:r>
        <w:rPr>
          <w:rFonts w:ascii="Arial" w:cs="Arial" w:eastAsia="Arial" w:hAnsi="Arial"/>
          <w:b/>
          <w:bCs/>
          <w:color w:val="08A882"/>
          <w:sz w:val="24"/>
          <w:szCs w:val="24"/>
        </w:rPr>
        <w:t xml:space="preserve">14. Ending the Agreement</w:t>
      </w:r>
    </w:p>
    <w:p>
      <w:pPr>
        <w:pStyle w:val="ListParagraph"/>
        <w:numPr>
          <w:ilvl w:val="0"/>
          <w:numId w:val="3"/>
        </w:numPr>
        <w:spacing w:after="80" w:line="290"/>
      </w:pPr>
      <w:r>
        <w:rPr>
          <w:rFonts w:ascii="Arial" w:cs="Arial" w:eastAsia="Arial" w:hAnsi="Arial"/>
          <w:color w:val="1F1F1D"/>
          <w:sz w:val="21"/>
          <w:szCs w:val="21"/>
        </w:rPr>
        <w:t xml:space="preserve">Either party may end this Agreement with </w:t>
      </w:r>
      <w:r>
        <w:rPr>
          <w:rFonts w:ascii="Arial" w:cs="Arial" w:eastAsia="Arial" w:hAnsi="Arial"/>
          <w:color w:val="0A6E57"/>
          <w:sz w:val="21"/>
          <w:szCs w:val="21"/>
          <w:shd w:fill="E4FDF7" w:color="auto" w:val="clear"/>
        </w:rPr>
        <w:t xml:space="preserve">[30]</w:t>
      </w:r>
      <w:r>
        <w:rPr>
          <w:rFonts w:ascii="Arial" w:cs="Arial" w:eastAsia="Arial" w:hAnsi="Arial"/>
          <w:color w:val="1F1F1D"/>
          <w:sz w:val="21"/>
          <w:szCs w:val="21"/>
        </w:rPr>
        <w:t xml:space="preserve"> days' written notice.</w:t>
      </w:r>
    </w:p>
    <w:p>
      <w:pPr>
        <w:pStyle w:val="ListParagraph"/>
        <w:numPr>
          <w:ilvl w:val="0"/>
          <w:numId w:val="3"/>
        </w:numPr>
        <w:spacing w:after="80" w:line="290"/>
      </w:pPr>
      <w:r>
        <w:rPr>
          <w:rFonts w:ascii="Arial" w:cs="Arial" w:eastAsia="Arial" w:hAnsi="Arial"/>
          <w:color w:val="1F1F1D"/>
          <w:sz w:val="21"/>
          <w:szCs w:val="21"/>
        </w:rPr>
        <w:t xml:space="preserve">Either party may end it immediately if the other seriously breaches it and does not fix the breach within </w:t>
      </w:r>
      <w:r>
        <w:rPr>
          <w:rFonts w:ascii="Arial" w:cs="Arial" w:eastAsia="Arial" w:hAnsi="Arial"/>
          <w:color w:val="0A6E57"/>
          <w:sz w:val="21"/>
          <w:szCs w:val="21"/>
          <w:shd w:fill="E4FDF7" w:color="auto" w:val="clear"/>
        </w:rPr>
        <w:t xml:space="preserve">[7]</w:t>
      </w:r>
      <w:r>
        <w:rPr>
          <w:rFonts w:ascii="Arial" w:cs="Arial" w:eastAsia="Arial" w:hAnsi="Arial"/>
          <w:color w:val="1F1F1D"/>
          <w:sz w:val="21"/>
          <w:szCs w:val="21"/>
        </w:rPr>
        <w:t xml:space="preserve"> days of written notice.</w:t>
      </w:r>
    </w:p>
    <w:p>
      <w:pPr>
        <w:pStyle w:val="ListParagraph"/>
        <w:numPr>
          <w:ilvl w:val="0"/>
          <w:numId w:val="3"/>
        </w:numPr>
        <w:spacing w:after="80" w:line="290"/>
      </w:pPr>
      <w:r>
        <w:rPr>
          <w:rFonts w:ascii="Arial" w:cs="Arial" w:eastAsia="Arial" w:hAnsi="Arial"/>
          <w:color w:val="1F1F1D"/>
          <w:sz w:val="21"/>
          <w:szCs w:val="21"/>
        </w:rPr>
        <w:t xml:space="preserve">For bookings made before the end date that check in after it, </w:t>
      </w:r>
      <w:r>
        <w:rPr>
          <w:rFonts w:ascii="Arial" w:cs="Arial" w:eastAsia="Arial" w:hAnsi="Arial"/>
          <w:color w:val="0A6E57"/>
          <w:sz w:val="21"/>
          <w:szCs w:val="21"/>
          <w:shd w:fill="E4FDF7" w:color="auto" w:val="clear"/>
        </w:rPr>
        <w:t xml:space="preserve">[the Co-Host will manage them and earn the fee / the Owner will manage them and no fee is due / the Co-Host earns [__]</w:t>
      </w:r>
      <w:r>
        <w:rPr>
          <w:rFonts w:ascii="Arial" w:cs="Arial" w:eastAsia="Arial" w:hAnsi="Arial"/>
          <w:color w:val="1F1F1D"/>
          <w:sz w:val="21"/>
          <w:szCs w:val="21"/>
        </w:rPr>
        <w:t xml:space="preserve">% of the fee].</w:t>
      </w:r>
    </w:p>
    <w:p>
      <w:pPr>
        <w:pStyle w:val="ListParagraph"/>
        <w:numPr>
          <w:ilvl w:val="0"/>
          <w:numId w:val="3"/>
        </w:numPr>
        <w:spacing w:after="80" w:line="290"/>
      </w:pPr>
      <w:r>
        <w:rPr>
          <w:rFonts w:ascii="Arial" w:cs="Arial" w:eastAsia="Arial" w:hAnsi="Arial"/>
          <w:color w:val="1F1F1D"/>
          <w:sz w:val="21"/>
          <w:szCs w:val="21"/>
        </w:rPr>
        <w:t xml:space="preserve">On the end date, the Co-Host will hand back keys, codes and documents, give a final statement, and the Owner will remove the Co-Host from all listings and software.</w:t>
      </w:r>
    </w:p>
    <w:p>
      <w:pPr>
        <w:pStyle w:val="Heading2"/>
        <w:keepNext/>
        <w:spacing w:after="120" w:before="280"/>
      </w:pPr>
      <w:r>
        <w:rPr>
          <w:rFonts w:ascii="Arial" w:cs="Arial" w:eastAsia="Arial" w:hAnsi="Arial"/>
          <w:b/>
          <w:bCs/>
          <w:color w:val="08A882"/>
          <w:sz w:val="24"/>
          <w:szCs w:val="24"/>
        </w:rPr>
        <w:t xml:space="preserve">15. Confidentiality and guest data</w:t>
      </w:r>
    </w:p>
    <w:p>
      <w:pPr>
        <w:spacing w:after="120" w:line="300"/>
      </w:pPr>
      <w:r>
        <w:rPr>
          <w:rFonts w:ascii="Arial" w:cs="Arial" w:eastAsia="Arial" w:hAnsi="Arial"/>
          <w:color w:val="1F1F1D"/>
          <w:sz w:val="21"/>
          <w:szCs w:val="21"/>
        </w:rPr>
        <w:t xml:space="preserve">Both parties will keep guest personal data and each other's business information confidential, use guest data only to manage stays, and comply with applicable data protection law. The Co-Host will not contact past guests of the Property for other properties without the Owner's consent.</w:t>
      </w:r>
    </w:p>
    <w:p>
      <w:pPr>
        <w:pStyle w:val="Heading2"/>
        <w:keepNext/>
        <w:spacing w:after="120" w:before="280"/>
      </w:pPr>
      <w:r>
        <w:rPr>
          <w:rFonts w:ascii="Arial" w:cs="Arial" w:eastAsia="Arial" w:hAnsi="Arial"/>
          <w:b/>
          <w:bCs/>
          <w:color w:val="08A882"/>
          <w:sz w:val="24"/>
          <w:szCs w:val="24"/>
        </w:rPr>
        <w:t xml:space="preserve">16. Independent contractor</w:t>
      </w:r>
    </w:p>
    <w:p>
      <w:pPr>
        <w:spacing w:after="120" w:line="300"/>
      </w:pPr>
      <w:r>
        <w:rPr>
          <w:rFonts w:ascii="Arial" w:cs="Arial" w:eastAsia="Arial" w:hAnsi="Arial"/>
          <w:color w:val="1F1F1D"/>
          <w:sz w:val="21"/>
          <w:szCs w:val="21"/>
        </w:rPr>
        <w:t xml:space="preserve">The Co-Host is an independent contractor, not an employee, partner or agent of the Owner, and is responsible for its own taxes on the fee.</w:t>
      </w:r>
    </w:p>
    <w:p>
      <w:pPr>
        <w:pStyle w:val="Heading2"/>
        <w:keepNext/>
        <w:spacing w:after="120" w:before="280"/>
      </w:pPr>
      <w:r>
        <w:rPr>
          <w:rFonts w:ascii="Arial" w:cs="Arial" w:eastAsia="Arial" w:hAnsi="Arial"/>
          <w:b/>
          <w:bCs/>
          <w:color w:val="08A882"/>
          <w:sz w:val="24"/>
          <w:szCs w:val="24"/>
        </w:rPr>
        <w:t xml:space="preserve">17. General</w:t>
      </w:r>
    </w:p>
    <w:p>
      <w:pPr>
        <w:spacing w:after="120" w:line="300"/>
      </w:pPr>
      <w:r>
        <w:rPr>
          <w:rFonts w:ascii="Arial" w:cs="Arial" w:eastAsia="Arial" w:hAnsi="Arial"/>
          <w:color w:val="1F1F1D"/>
          <w:sz w:val="21"/>
          <w:szCs w:val="21"/>
        </w:rPr>
        <w:t xml:space="preserve">This Agreement is governed by the law of </w:t>
      </w:r>
      <w:r>
        <w:rPr>
          <w:rFonts w:ascii="Arial" w:cs="Arial" w:eastAsia="Arial" w:hAnsi="Arial"/>
          <w:color w:val="0A6E57"/>
          <w:sz w:val="21"/>
          <w:szCs w:val="21"/>
          <w:shd w:fill="E4FDF7" w:color="auto" w:val="clear"/>
        </w:rPr>
        <w:t xml:space="preserve">[state / country]</w:t>
      </w:r>
      <w:r>
        <w:rPr>
          <w:rFonts w:ascii="Arial" w:cs="Arial" w:eastAsia="Arial" w:hAnsi="Arial"/>
          <w:color w:val="1F1F1D"/>
          <w:sz w:val="21"/>
          <w:szCs w:val="21"/>
        </w:rPr>
        <w:t xml:space="preserve">. Disputes will first be discussed in good faith, then </w:t>
      </w:r>
      <w:r>
        <w:rPr>
          <w:rFonts w:ascii="Arial" w:cs="Arial" w:eastAsia="Arial" w:hAnsi="Arial"/>
          <w:color w:val="0A6E57"/>
          <w:sz w:val="21"/>
          <w:szCs w:val="21"/>
          <w:shd w:fill="E4FDF7" w:color="auto" w:val="clear"/>
        </w:rPr>
        <w:t xml:space="preserve">[mediation / the courts of [place]</w:t>
      </w:r>
      <w:r>
        <w:rPr>
          <w:rFonts w:ascii="Arial" w:cs="Arial" w:eastAsia="Arial" w:hAnsi="Arial"/>
          <w:color w:val="1F1F1D"/>
          <w:sz w:val="21"/>
          <w:szCs w:val="21"/>
        </w:rPr>
        <w:t xml:space="preserve">]. Changes must be in writing and signed or confirmed by email by both parties. This Agreement, with its Schedules, is the entire agreement between the parties.</w:t>
      </w:r>
    </w:p>
    <w:p>
      <w:pPr>
        <w:pStyle w:val="Heading2"/>
        <w:keepNext/>
        <w:spacing w:after="120" w:before="280"/>
      </w:pPr>
      <w:r>
        <w:rPr>
          <w:rFonts w:ascii="Arial" w:cs="Arial" w:eastAsia="Arial" w:hAnsi="Arial"/>
          <w:b/>
          <w:bCs/>
          <w:color w:val="08A882"/>
          <w:sz w:val="24"/>
          <w:szCs w:val="24"/>
        </w:rPr>
        <w:t xml:space="preserve">Signatures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tcBorders>
              <w:top w:val="single" w:color="D9DCDC" w:sz="4"/>
              <w:left w:val="single" w:color="D9DCDC" w:sz="4"/>
              <w:bottom w:val="single" w:color="D9DCDC" w:sz="4"/>
              <w:right w:val="single" w:color="D9DCDC" w:sz="4"/>
            </w:tcBorders>
            <w:shd w:fill="08CB9E" w:color="auto" w:val="clear"/>
            <w:tcMar>
              <w:top w:type="dxa" w:w="80"/>
              <w:left w:type="dxa" w:w="110"/>
              <w:bottom w:type="dxa" w:w="80"/>
              <w:right w:type="dxa" w:w="110"/>
            </w:tcMar>
          </w:tcPr>
          <w:p>
            <w:pPr>
              <w:spacing w:after="0"/>
            </w:pPr>
            <w:r>
              <w:rPr>
                <w:rFonts w:ascii="Arial" w:cs="Arial" w:eastAsia="Arial" w:hAnsi="Arial"/>
                <w:b/>
                <w:bCs/>
                <w:color w:val="FFFFFF"/>
                <w:sz w:val="20"/>
                <w:szCs w:val="20"/>
              </w:rPr>
              <w:t xml:space="preserve">Owner</w:t>
            </w:r>
          </w:p>
        </w:tc>
        <w:tc>
          <w:tcPr>
            <w:tcW w:type="dxa" w:w="4680"/>
            <w:tcBorders>
              <w:top w:val="single" w:color="D9DCDC" w:sz="4"/>
              <w:left w:val="single" w:color="D9DCDC" w:sz="4"/>
              <w:bottom w:val="single" w:color="D9DCDC" w:sz="4"/>
              <w:right w:val="single" w:color="D9DCDC" w:sz="4"/>
            </w:tcBorders>
            <w:shd w:fill="08CB9E" w:color="auto" w:val="clear"/>
            <w:tcMar>
              <w:top w:type="dxa" w:w="80"/>
              <w:left w:type="dxa" w:w="110"/>
              <w:bottom w:type="dxa" w:w="80"/>
              <w:right w:type="dxa" w:w="110"/>
            </w:tcMar>
          </w:tcPr>
          <w:p>
            <w:pPr>
              <w:spacing w:after="0"/>
            </w:pPr>
            <w:r>
              <w:rPr>
                <w:rFonts w:ascii="Arial" w:cs="Arial" w:eastAsia="Arial" w:hAnsi="Arial"/>
                <w:b/>
                <w:bCs/>
                <w:color w:val="FFFFFF"/>
                <w:sz w:val="20"/>
                <w:szCs w:val="20"/>
              </w:rPr>
              <w:t xml:space="preserve">Co-Host</w:t>
            </w:r>
          </w:p>
        </w:tc>
      </w:tr>
      <w:tr>
        <w:trPr>
          <w:tblHeader w:val="false"/>
        </w:trPr>
        <w:tc>
          <w:tcPr>
            <w:tcW w:type="dxa" w:w="4680"/>
            <w:tcBorders>
              <w:top w:val="single" w:color="D9DCDC" w:sz="4"/>
              <w:left w:val="single" w:color="D9DCDC" w:sz="4"/>
              <w:bottom w:val="single" w:color="D9DCDC" w:sz="4"/>
              <w:right w:val="single" w:color="D9DCDC" w:sz="4"/>
            </w:tcBorders>
            <w:shd w:fill="F4F6F6" w:color="auto" w:val="clear"/>
            <w:tcMar>
              <w:top w:type="dxa" w:w="80"/>
              <w:left w:type="dxa" w:w="110"/>
              <w:bottom w:type="dxa" w:w="80"/>
              <w:right w:type="dxa" w:w="110"/>
            </w:tcMar>
          </w:tcPr>
          <w:p>
            <w:pPr>
              <w:spacing w:after="0"/>
            </w:pPr>
            <w:r>
              <w:rPr>
                <w:rFonts w:ascii="Arial" w:cs="Arial" w:eastAsia="Arial" w:hAnsi="Arial"/>
                <w:color w:val="1F1F1D"/>
                <w:sz w:val="20"/>
                <w:szCs w:val="20"/>
              </w:rPr>
              <w:t xml:space="preserve">Signature: ______________________</w:t>
            </w:r>
          </w:p>
        </w:tc>
        <w:tc>
          <w:tcPr>
            <w:tcW w:type="dxa" w:w="4680"/>
            <w:tcBorders>
              <w:top w:val="single" w:color="D9DCDC" w:sz="4"/>
              <w:left w:val="single" w:color="D9DCDC" w:sz="4"/>
              <w:bottom w:val="single" w:color="D9DCDC" w:sz="4"/>
              <w:right w:val="single" w:color="D9DCDC" w:sz="4"/>
            </w:tcBorders>
            <w:tcMar>
              <w:top w:type="dxa" w:w="80"/>
              <w:left w:type="dxa" w:w="110"/>
              <w:bottom w:type="dxa" w:w="80"/>
              <w:right w:type="dxa" w:w="110"/>
            </w:tcMar>
          </w:tcPr>
          <w:p>
            <w:pPr>
              <w:spacing w:after="0"/>
            </w:pPr>
            <w:r>
              <w:rPr>
                <w:rFonts w:ascii="Arial" w:cs="Arial" w:eastAsia="Arial" w:hAnsi="Arial"/>
                <w:color w:val="1F1F1D"/>
                <w:sz w:val="20"/>
                <w:szCs w:val="20"/>
              </w:rPr>
              <w:t xml:space="preserve">Signature: ______________________</w:t>
            </w:r>
          </w:p>
        </w:tc>
      </w:tr>
      <w:tr>
        <w:trPr>
          <w:tblHeader w:val="false"/>
        </w:trPr>
        <w:tc>
          <w:tcPr>
            <w:tcW w:type="dxa" w:w="4680"/>
            <w:tcBorders>
              <w:top w:val="single" w:color="D9DCDC" w:sz="4"/>
              <w:left w:val="single" w:color="D9DCDC" w:sz="4"/>
              <w:bottom w:val="single" w:color="D9DCDC" w:sz="4"/>
              <w:right w:val="single" w:color="D9DCDC" w:sz="4"/>
            </w:tcBorders>
            <w:shd w:fill="F4F6F6" w:color="auto" w:val="clear"/>
            <w:tcMar>
              <w:top w:type="dxa" w:w="80"/>
              <w:left w:type="dxa" w:w="110"/>
              <w:bottom w:type="dxa" w:w="80"/>
              <w:right w:type="dxa" w:w="110"/>
            </w:tcMar>
          </w:tcPr>
          <w:p>
            <w:pPr>
              <w:spacing w:after="0"/>
            </w:pPr>
            <w:r>
              <w:rPr>
                <w:rFonts w:ascii="Arial" w:cs="Arial" w:eastAsia="Arial" w:hAnsi="Arial"/>
                <w:color w:val="1F1F1D"/>
                <w:sz w:val="20"/>
                <w:szCs w:val="20"/>
              </w:rPr>
              <w:t xml:space="preserve">Name: </w:t>
            </w:r>
            <w:r>
              <w:rPr>
                <w:rFonts w:ascii="Arial" w:cs="Arial" w:eastAsia="Arial" w:hAnsi="Arial"/>
                <w:color w:val="0A6E57"/>
                <w:sz w:val="20"/>
                <w:szCs w:val="20"/>
                <w:shd w:fill="E4FDF7" w:color="auto" w:val="clear"/>
              </w:rPr>
              <w:t xml:space="preserve">[name]</w:t>
            </w:r>
          </w:p>
        </w:tc>
        <w:tc>
          <w:tcPr>
            <w:tcW w:type="dxa" w:w="4680"/>
            <w:tcBorders>
              <w:top w:val="single" w:color="D9DCDC" w:sz="4"/>
              <w:left w:val="single" w:color="D9DCDC" w:sz="4"/>
              <w:bottom w:val="single" w:color="D9DCDC" w:sz="4"/>
              <w:right w:val="single" w:color="D9DCDC" w:sz="4"/>
            </w:tcBorders>
            <w:tcMar>
              <w:top w:type="dxa" w:w="80"/>
              <w:left w:type="dxa" w:w="110"/>
              <w:bottom w:type="dxa" w:w="80"/>
              <w:right w:type="dxa" w:w="110"/>
            </w:tcMar>
          </w:tcPr>
          <w:p>
            <w:pPr>
              <w:spacing w:after="0"/>
            </w:pPr>
            <w:r>
              <w:rPr>
                <w:rFonts w:ascii="Arial" w:cs="Arial" w:eastAsia="Arial" w:hAnsi="Arial"/>
                <w:color w:val="1F1F1D"/>
                <w:sz w:val="20"/>
                <w:szCs w:val="20"/>
              </w:rPr>
              <w:t xml:space="preserve">Name: </w:t>
            </w:r>
            <w:r>
              <w:rPr>
                <w:rFonts w:ascii="Arial" w:cs="Arial" w:eastAsia="Arial" w:hAnsi="Arial"/>
                <w:color w:val="0A6E57"/>
                <w:sz w:val="20"/>
                <w:szCs w:val="20"/>
                <w:shd w:fill="E4FDF7" w:color="auto" w:val="clear"/>
              </w:rPr>
              <w:t xml:space="preserve">[name]</w:t>
            </w:r>
          </w:p>
        </w:tc>
      </w:tr>
      <w:tr>
        <w:trPr>
          <w:tblHeader w:val="false"/>
        </w:trPr>
        <w:tc>
          <w:tcPr>
            <w:tcW w:type="dxa" w:w="4680"/>
            <w:tcBorders>
              <w:top w:val="single" w:color="D9DCDC" w:sz="4"/>
              <w:left w:val="single" w:color="D9DCDC" w:sz="4"/>
              <w:bottom w:val="single" w:color="D9DCDC" w:sz="4"/>
              <w:right w:val="single" w:color="D9DCDC" w:sz="4"/>
            </w:tcBorders>
            <w:shd w:fill="F4F6F6" w:color="auto" w:val="clear"/>
            <w:tcMar>
              <w:top w:type="dxa" w:w="80"/>
              <w:left w:type="dxa" w:w="110"/>
              <w:bottom w:type="dxa" w:w="80"/>
              <w:right w:type="dxa" w:w="110"/>
            </w:tcMar>
          </w:tcPr>
          <w:p>
            <w:pPr>
              <w:spacing w:after="0"/>
            </w:pPr>
            <w:r>
              <w:rPr>
                <w:rFonts w:ascii="Arial" w:cs="Arial" w:eastAsia="Arial" w:hAnsi="Arial"/>
                <w:color w:val="1F1F1D"/>
                <w:sz w:val="20"/>
                <w:szCs w:val="20"/>
              </w:rPr>
              <w:t xml:space="preserve">Date: </w:t>
            </w:r>
            <w:r>
              <w:rPr>
                <w:rFonts w:ascii="Arial" w:cs="Arial" w:eastAsia="Arial" w:hAnsi="Arial"/>
                <w:color w:val="0A6E57"/>
                <w:sz w:val="20"/>
                <w:szCs w:val="20"/>
                <w:shd w:fill="E4FDF7" w:color="auto" w:val="clear"/>
              </w:rPr>
              <w:t xml:space="preserve">[date]</w:t>
            </w:r>
          </w:p>
        </w:tc>
        <w:tc>
          <w:tcPr>
            <w:tcW w:type="dxa" w:w="4680"/>
            <w:tcBorders>
              <w:top w:val="single" w:color="D9DCDC" w:sz="4"/>
              <w:left w:val="single" w:color="D9DCDC" w:sz="4"/>
              <w:bottom w:val="single" w:color="D9DCDC" w:sz="4"/>
              <w:right w:val="single" w:color="D9DCDC" w:sz="4"/>
            </w:tcBorders>
            <w:tcMar>
              <w:top w:type="dxa" w:w="80"/>
              <w:left w:type="dxa" w:w="110"/>
              <w:bottom w:type="dxa" w:w="80"/>
              <w:right w:type="dxa" w:w="110"/>
            </w:tcMar>
          </w:tcPr>
          <w:p>
            <w:pPr>
              <w:spacing w:after="0"/>
            </w:pPr>
            <w:r>
              <w:rPr>
                <w:rFonts w:ascii="Arial" w:cs="Arial" w:eastAsia="Arial" w:hAnsi="Arial"/>
                <w:color w:val="1F1F1D"/>
                <w:sz w:val="20"/>
                <w:szCs w:val="20"/>
              </w:rPr>
              <w:t xml:space="preserve">Date: </w:t>
            </w:r>
            <w:r>
              <w:rPr>
                <w:rFonts w:ascii="Arial" w:cs="Arial" w:eastAsia="Arial" w:hAnsi="Arial"/>
                <w:color w:val="0A6E57"/>
                <w:sz w:val="20"/>
                <w:szCs w:val="20"/>
                <w:shd w:fill="E4FDF7" w:color="auto" w:val="clear"/>
              </w:rPr>
              <w:t xml:space="preserve">[date]</w:t>
            </w:r>
          </w:p>
        </w:tc>
      </w:tr>
    </w:tbl>
    <w:p>
      <w:pPr>
        <w:pStyle w:val="Heading2"/>
        <w:pageBreakBefore/>
        <w:spacing w:after="120"/>
      </w:pPr>
      <w:r>
        <w:rPr>
          <w:rFonts w:ascii="Arial" w:cs="Arial" w:eastAsia="Arial" w:hAnsi="Arial"/>
          <w:b/>
          <w:bCs/>
          <w:color w:val="08A882"/>
          <w:sz w:val="24"/>
          <w:szCs w:val="24"/>
        </w:rPr>
        <w:t xml:space="preserve">Schedule A: Services and fees</w:t>
      </w:r>
    </w:p>
    <w:p>
      <w:pPr>
        <w:spacing w:after="120" w:line="300"/>
      </w:pPr>
      <w:r>
        <w:rPr>
          <w:rFonts w:ascii="Arial" w:cs="Arial" w:eastAsia="Arial" w:hAnsi="Arial"/>
          <w:color w:val="1F1F1D"/>
          <w:sz w:val="21"/>
          <w:szCs w:val="21"/>
        </w:rPr>
        <w:t xml:space="preserve">Tick each service the Co-Host provides. Add a separate fee where a service is charged on top of the fee in section 6.</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160"/>
        <w:gridCol w:w="1300"/>
        <w:gridCol w:w="2900"/>
      </w:tblGrid>
      <w:tr>
        <w:trPr>
          <w:tblHeader/>
        </w:trPr>
        <w:tc>
          <w:tcPr>
            <w:tcW w:type="dxa" w:w="5160"/>
            <w:tcBorders>
              <w:top w:val="single" w:color="D9DCDC" w:sz="4"/>
              <w:left w:val="single" w:color="D9DCDC" w:sz="4"/>
              <w:bottom w:val="single" w:color="D9DCDC" w:sz="4"/>
              <w:right w:val="single" w:color="D9DCDC" w:sz="4"/>
            </w:tcBorders>
            <w:shd w:fill="08CB9E" w:color="auto" w:val="clear"/>
            <w:tcMar>
              <w:top w:type="dxa" w:w="80"/>
              <w:left w:type="dxa" w:w="110"/>
              <w:bottom w:type="dxa" w:w="80"/>
              <w:right w:type="dxa" w:w="110"/>
            </w:tcMar>
          </w:tcPr>
          <w:p>
            <w:pPr>
              <w:spacing w:after="0"/>
            </w:pPr>
            <w:r>
              <w:rPr>
                <w:rFonts w:ascii="Arial" w:cs="Arial" w:eastAsia="Arial" w:hAnsi="Arial"/>
                <w:b/>
                <w:bCs/>
                <w:color w:val="FFFFFF"/>
                <w:sz w:val="20"/>
                <w:szCs w:val="20"/>
              </w:rPr>
              <w:t xml:space="preserve">Service</w:t>
            </w:r>
          </w:p>
        </w:tc>
        <w:tc>
          <w:tcPr>
            <w:tcW w:type="dxa" w:w="1300"/>
            <w:tcBorders>
              <w:top w:val="single" w:color="D9DCDC" w:sz="4"/>
              <w:left w:val="single" w:color="D9DCDC" w:sz="4"/>
              <w:bottom w:val="single" w:color="D9DCDC" w:sz="4"/>
              <w:right w:val="single" w:color="D9DCDC" w:sz="4"/>
            </w:tcBorders>
            <w:shd w:fill="08CB9E" w:color="auto" w:val="clear"/>
            <w:tcMar>
              <w:top w:type="dxa" w:w="80"/>
              <w:left w:type="dxa" w:w="110"/>
              <w:bottom w:type="dxa" w:w="80"/>
              <w:right w:type="dxa" w:w="110"/>
            </w:tcMar>
          </w:tcPr>
          <w:p>
            <w:pPr>
              <w:spacing w:after="0"/>
            </w:pPr>
            <w:r>
              <w:rPr>
                <w:rFonts w:ascii="Arial" w:cs="Arial" w:eastAsia="Arial" w:hAnsi="Arial"/>
                <w:b/>
                <w:bCs/>
                <w:color w:val="FFFFFF"/>
                <w:sz w:val="20"/>
                <w:szCs w:val="20"/>
              </w:rPr>
              <w:t xml:space="preserve">Included</w:t>
            </w:r>
          </w:p>
        </w:tc>
        <w:tc>
          <w:tcPr>
            <w:tcW w:type="dxa" w:w="2900"/>
            <w:tcBorders>
              <w:top w:val="single" w:color="D9DCDC" w:sz="4"/>
              <w:left w:val="single" w:color="D9DCDC" w:sz="4"/>
              <w:bottom w:val="single" w:color="D9DCDC" w:sz="4"/>
              <w:right w:val="single" w:color="D9DCDC" w:sz="4"/>
            </w:tcBorders>
            <w:shd w:fill="08CB9E" w:color="auto" w:val="clear"/>
            <w:tcMar>
              <w:top w:type="dxa" w:w="80"/>
              <w:left w:type="dxa" w:w="110"/>
              <w:bottom w:type="dxa" w:w="80"/>
              <w:right w:type="dxa" w:w="110"/>
            </w:tcMar>
          </w:tcPr>
          <w:p>
            <w:pPr>
              <w:spacing w:after="0"/>
            </w:pPr>
            <w:r>
              <w:rPr>
                <w:rFonts w:ascii="Arial" w:cs="Arial" w:eastAsia="Arial" w:hAnsi="Arial"/>
                <w:b/>
                <w:bCs/>
                <w:color w:val="FFFFFF"/>
                <w:sz w:val="20"/>
                <w:szCs w:val="20"/>
              </w:rPr>
              <w:t xml:space="preserve">Extra fee (if any)</w:t>
            </w:r>
          </w:p>
        </w:tc>
      </w:tr>
      <w:tr>
        <w:trPr>
          <w:tblHeader w:val="false"/>
        </w:trPr>
        <w:tc>
          <w:tcPr>
            <w:tcW w:type="dxa" w:w="5160"/>
            <w:tcBorders>
              <w:top w:val="single" w:color="D9DCDC" w:sz="4"/>
              <w:left w:val="single" w:color="D9DCDC" w:sz="4"/>
              <w:bottom w:val="single" w:color="D9DCDC" w:sz="4"/>
              <w:right w:val="single" w:color="D9DCDC" w:sz="4"/>
            </w:tcBorders>
            <w:shd w:fill="F4F6F6" w:color="auto" w:val="clear"/>
            <w:tcMar>
              <w:top w:type="dxa" w:w="80"/>
              <w:left w:type="dxa" w:w="110"/>
              <w:bottom w:type="dxa" w:w="80"/>
              <w:right w:type="dxa" w:w="110"/>
            </w:tcMar>
          </w:tcPr>
          <w:p>
            <w:pPr>
              <w:spacing w:after="0"/>
            </w:pPr>
            <w:r>
              <w:rPr>
                <w:rFonts w:ascii="Arial" w:cs="Arial" w:eastAsia="Arial" w:hAnsi="Arial"/>
                <w:color w:val="1F1F1D"/>
                <w:sz w:val="20"/>
                <w:szCs w:val="20"/>
              </w:rPr>
              <w:t xml:space="preserve">Listing setup, description and house rules</w:t>
            </w:r>
          </w:p>
        </w:tc>
        <w:tc>
          <w:tcPr>
            <w:tcW w:type="dxa" w:w="1300"/>
            <w:tcBorders>
              <w:top w:val="single" w:color="D9DCDC" w:sz="4"/>
              <w:left w:val="single" w:color="D9DCDC" w:sz="4"/>
              <w:bottom w:val="single" w:color="D9DCDC" w:sz="4"/>
              <w:right w:val="single" w:color="D9DCDC" w:sz="4"/>
            </w:tcBorders>
            <w:tcMar>
              <w:top w:type="dxa" w:w="80"/>
              <w:left w:type="dxa" w:w="110"/>
              <w:bottom w:type="dxa" w:w="80"/>
              <w:right w:type="dxa" w:w="110"/>
            </w:tcMar>
          </w:tcPr>
          <w:p>
            <w:pPr>
              <w:spacing w:after="0"/>
            </w:pPr>
            <w:r>
              <w:rPr>
                <w:rFonts w:ascii="Arial" w:cs="Arial" w:eastAsia="Arial" w:hAnsi="Arial"/>
                <w:color w:val="1F1F1D"/>
                <w:sz w:val="20"/>
                <w:szCs w:val="20"/>
              </w:rPr>
              <w:t xml:space="preserve">☐</w:t>
            </w:r>
          </w:p>
        </w:tc>
        <w:tc>
          <w:tcPr>
            <w:tcW w:type="dxa" w:w="2900"/>
            <w:tcBorders>
              <w:top w:val="single" w:color="D9DCDC" w:sz="4"/>
              <w:left w:val="single" w:color="D9DCDC" w:sz="4"/>
              <w:bottom w:val="single" w:color="D9DCDC" w:sz="4"/>
              <w:right w:val="single" w:color="D9DCDC" w:sz="4"/>
            </w:tcBorders>
            <w:tcMar>
              <w:top w:type="dxa" w:w="80"/>
              <w:left w:type="dxa" w:w="110"/>
              <w:bottom w:type="dxa" w:w="80"/>
              <w:right w:type="dxa" w:w="110"/>
            </w:tcMar>
          </w:tcPr>
          <w:p>
            <w:pPr>
              <w:spacing w:after="0"/>
            </w:pPr>
            <w:r>
              <w:rPr>
                <w:rFonts w:ascii="Arial" w:cs="Arial" w:eastAsia="Arial" w:hAnsi="Arial"/>
                <w:color w:val="0A6E57"/>
                <w:sz w:val="20"/>
                <w:szCs w:val="20"/>
                <w:shd w:fill="E4FDF7" w:color="auto" w:val="clear"/>
              </w:rPr>
              <w:t xml:space="preserve">[$ / none]</w:t>
            </w:r>
          </w:p>
        </w:tc>
      </w:tr>
      <w:tr>
        <w:trPr>
          <w:tblHeader w:val="false"/>
        </w:trPr>
        <w:tc>
          <w:tcPr>
            <w:tcW w:type="dxa" w:w="5160"/>
            <w:tcBorders>
              <w:top w:val="single" w:color="D9DCDC" w:sz="4"/>
              <w:left w:val="single" w:color="D9DCDC" w:sz="4"/>
              <w:bottom w:val="single" w:color="D9DCDC" w:sz="4"/>
              <w:right w:val="single" w:color="D9DCDC" w:sz="4"/>
            </w:tcBorders>
            <w:shd w:fill="F4F6F6" w:color="auto" w:val="clear"/>
            <w:tcMar>
              <w:top w:type="dxa" w:w="80"/>
              <w:left w:type="dxa" w:w="110"/>
              <w:bottom w:type="dxa" w:w="80"/>
              <w:right w:type="dxa" w:w="110"/>
            </w:tcMar>
          </w:tcPr>
          <w:p>
            <w:pPr>
              <w:spacing w:after="0"/>
            </w:pPr>
            <w:r>
              <w:rPr>
                <w:rFonts w:ascii="Arial" w:cs="Arial" w:eastAsia="Arial" w:hAnsi="Arial"/>
                <w:color w:val="1F1F1D"/>
                <w:sz w:val="20"/>
                <w:szCs w:val="20"/>
              </w:rPr>
              <w:t xml:space="preserve">Photography</w:t>
            </w:r>
          </w:p>
        </w:tc>
        <w:tc>
          <w:tcPr>
            <w:tcW w:type="dxa" w:w="1300"/>
            <w:tcBorders>
              <w:top w:val="single" w:color="D9DCDC" w:sz="4"/>
              <w:left w:val="single" w:color="D9DCDC" w:sz="4"/>
              <w:bottom w:val="single" w:color="D9DCDC" w:sz="4"/>
              <w:right w:val="single" w:color="D9DCDC" w:sz="4"/>
            </w:tcBorders>
            <w:tcMar>
              <w:top w:type="dxa" w:w="80"/>
              <w:left w:type="dxa" w:w="110"/>
              <w:bottom w:type="dxa" w:w="80"/>
              <w:right w:type="dxa" w:w="110"/>
            </w:tcMar>
          </w:tcPr>
          <w:p>
            <w:pPr>
              <w:spacing w:after="0"/>
            </w:pPr>
            <w:r>
              <w:rPr>
                <w:rFonts w:ascii="Arial" w:cs="Arial" w:eastAsia="Arial" w:hAnsi="Arial"/>
                <w:color w:val="1F1F1D"/>
                <w:sz w:val="20"/>
                <w:szCs w:val="20"/>
              </w:rPr>
              <w:t xml:space="preserve">☐</w:t>
            </w:r>
          </w:p>
        </w:tc>
        <w:tc>
          <w:tcPr>
            <w:tcW w:type="dxa" w:w="2900"/>
            <w:tcBorders>
              <w:top w:val="single" w:color="D9DCDC" w:sz="4"/>
              <w:left w:val="single" w:color="D9DCDC" w:sz="4"/>
              <w:bottom w:val="single" w:color="D9DCDC" w:sz="4"/>
              <w:right w:val="single" w:color="D9DCDC" w:sz="4"/>
            </w:tcBorders>
            <w:tcMar>
              <w:top w:type="dxa" w:w="80"/>
              <w:left w:type="dxa" w:w="110"/>
              <w:bottom w:type="dxa" w:w="80"/>
              <w:right w:type="dxa" w:w="110"/>
            </w:tcMar>
          </w:tcPr>
          <w:p>
            <w:pPr>
              <w:spacing w:after="0"/>
            </w:pPr>
            <w:r>
              <w:rPr>
                <w:rFonts w:ascii="Arial" w:cs="Arial" w:eastAsia="Arial" w:hAnsi="Arial"/>
                <w:color w:val="0A6E57"/>
                <w:sz w:val="20"/>
                <w:szCs w:val="20"/>
                <w:shd w:fill="E4FDF7" w:color="auto" w:val="clear"/>
              </w:rPr>
              <w:t xml:space="preserve">[$ / none]</w:t>
            </w:r>
          </w:p>
        </w:tc>
      </w:tr>
      <w:tr>
        <w:trPr>
          <w:tblHeader w:val="false"/>
        </w:trPr>
        <w:tc>
          <w:tcPr>
            <w:tcW w:type="dxa" w:w="5160"/>
            <w:tcBorders>
              <w:top w:val="single" w:color="D9DCDC" w:sz="4"/>
              <w:left w:val="single" w:color="D9DCDC" w:sz="4"/>
              <w:bottom w:val="single" w:color="D9DCDC" w:sz="4"/>
              <w:right w:val="single" w:color="D9DCDC" w:sz="4"/>
            </w:tcBorders>
            <w:shd w:fill="F4F6F6" w:color="auto" w:val="clear"/>
            <w:tcMar>
              <w:top w:type="dxa" w:w="80"/>
              <w:left w:type="dxa" w:w="110"/>
              <w:bottom w:type="dxa" w:w="80"/>
              <w:right w:type="dxa" w:w="110"/>
            </w:tcMar>
          </w:tcPr>
          <w:p>
            <w:pPr>
              <w:spacing w:after="0"/>
            </w:pPr>
            <w:r>
              <w:rPr>
                <w:rFonts w:ascii="Arial" w:cs="Arial" w:eastAsia="Arial" w:hAnsi="Arial"/>
                <w:color w:val="1F1F1D"/>
                <w:sz w:val="20"/>
                <w:szCs w:val="20"/>
              </w:rPr>
              <w:t xml:space="preserve">Pricing, discounts and minimum stays</w:t>
            </w:r>
          </w:p>
        </w:tc>
        <w:tc>
          <w:tcPr>
            <w:tcW w:type="dxa" w:w="1300"/>
            <w:tcBorders>
              <w:top w:val="single" w:color="D9DCDC" w:sz="4"/>
              <w:left w:val="single" w:color="D9DCDC" w:sz="4"/>
              <w:bottom w:val="single" w:color="D9DCDC" w:sz="4"/>
              <w:right w:val="single" w:color="D9DCDC" w:sz="4"/>
            </w:tcBorders>
            <w:tcMar>
              <w:top w:type="dxa" w:w="80"/>
              <w:left w:type="dxa" w:w="110"/>
              <w:bottom w:type="dxa" w:w="80"/>
              <w:right w:type="dxa" w:w="110"/>
            </w:tcMar>
          </w:tcPr>
          <w:p>
            <w:pPr>
              <w:spacing w:after="0"/>
            </w:pPr>
            <w:r>
              <w:rPr>
                <w:rFonts w:ascii="Arial" w:cs="Arial" w:eastAsia="Arial" w:hAnsi="Arial"/>
                <w:color w:val="1F1F1D"/>
                <w:sz w:val="20"/>
                <w:szCs w:val="20"/>
              </w:rPr>
              <w:t xml:space="preserve">☐</w:t>
            </w:r>
          </w:p>
        </w:tc>
        <w:tc>
          <w:tcPr>
            <w:tcW w:type="dxa" w:w="2900"/>
            <w:tcBorders>
              <w:top w:val="single" w:color="D9DCDC" w:sz="4"/>
              <w:left w:val="single" w:color="D9DCDC" w:sz="4"/>
              <w:bottom w:val="single" w:color="D9DCDC" w:sz="4"/>
              <w:right w:val="single" w:color="D9DCDC" w:sz="4"/>
            </w:tcBorders>
            <w:tcMar>
              <w:top w:type="dxa" w:w="80"/>
              <w:left w:type="dxa" w:w="110"/>
              <w:bottom w:type="dxa" w:w="80"/>
              <w:right w:type="dxa" w:w="110"/>
            </w:tcMar>
          </w:tcPr>
          <w:p>
            <w:pPr>
              <w:spacing w:after="0"/>
            </w:pPr>
            <w:r>
              <w:rPr>
                <w:rFonts w:ascii="Arial" w:cs="Arial" w:eastAsia="Arial" w:hAnsi="Arial"/>
                <w:color w:val="0A6E57"/>
                <w:sz w:val="20"/>
                <w:szCs w:val="20"/>
                <w:shd w:fill="E4FDF7" w:color="auto" w:val="clear"/>
              </w:rPr>
              <w:t xml:space="preserve">[$ / none]</w:t>
            </w:r>
          </w:p>
        </w:tc>
      </w:tr>
      <w:tr>
        <w:trPr>
          <w:tblHeader w:val="false"/>
        </w:trPr>
        <w:tc>
          <w:tcPr>
            <w:tcW w:type="dxa" w:w="5160"/>
            <w:tcBorders>
              <w:top w:val="single" w:color="D9DCDC" w:sz="4"/>
              <w:left w:val="single" w:color="D9DCDC" w:sz="4"/>
              <w:bottom w:val="single" w:color="D9DCDC" w:sz="4"/>
              <w:right w:val="single" w:color="D9DCDC" w:sz="4"/>
            </w:tcBorders>
            <w:shd w:fill="F4F6F6" w:color="auto" w:val="clear"/>
            <w:tcMar>
              <w:top w:type="dxa" w:w="80"/>
              <w:left w:type="dxa" w:w="110"/>
              <w:bottom w:type="dxa" w:w="80"/>
              <w:right w:type="dxa" w:w="110"/>
            </w:tcMar>
          </w:tcPr>
          <w:p>
            <w:pPr>
              <w:spacing w:after="0"/>
            </w:pPr>
            <w:r>
              <w:rPr>
                <w:rFonts w:ascii="Arial" w:cs="Arial" w:eastAsia="Arial" w:hAnsi="Arial"/>
                <w:color w:val="1F1F1D"/>
                <w:sz w:val="20"/>
                <w:szCs w:val="20"/>
              </w:rPr>
              <w:t xml:space="preserve">Guest messaging, 7 days a week</w:t>
            </w:r>
          </w:p>
        </w:tc>
        <w:tc>
          <w:tcPr>
            <w:tcW w:type="dxa" w:w="1300"/>
            <w:tcBorders>
              <w:top w:val="single" w:color="D9DCDC" w:sz="4"/>
              <w:left w:val="single" w:color="D9DCDC" w:sz="4"/>
              <w:bottom w:val="single" w:color="D9DCDC" w:sz="4"/>
              <w:right w:val="single" w:color="D9DCDC" w:sz="4"/>
            </w:tcBorders>
            <w:tcMar>
              <w:top w:type="dxa" w:w="80"/>
              <w:left w:type="dxa" w:w="110"/>
              <w:bottom w:type="dxa" w:w="80"/>
              <w:right w:type="dxa" w:w="110"/>
            </w:tcMar>
          </w:tcPr>
          <w:p>
            <w:pPr>
              <w:spacing w:after="0"/>
            </w:pPr>
            <w:r>
              <w:rPr>
                <w:rFonts w:ascii="Arial" w:cs="Arial" w:eastAsia="Arial" w:hAnsi="Arial"/>
                <w:color w:val="1F1F1D"/>
                <w:sz w:val="20"/>
                <w:szCs w:val="20"/>
              </w:rPr>
              <w:t xml:space="preserve">☐</w:t>
            </w:r>
          </w:p>
        </w:tc>
        <w:tc>
          <w:tcPr>
            <w:tcW w:type="dxa" w:w="2900"/>
            <w:tcBorders>
              <w:top w:val="single" w:color="D9DCDC" w:sz="4"/>
              <w:left w:val="single" w:color="D9DCDC" w:sz="4"/>
              <w:bottom w:val="single" w:color="D9DCDC" w:sz="4"/>
              <w:right w:val="single" w:color="D9DCDC" w:sz="4"/>
            </w:tcBorders>
            <w:tcMar>
              <w:top w:type="dxa" w:w="80"/>
              <w:left w:type="dxa" w:w="110"/>
              <w:bottom w:type="dxa" w:w="80"/>
              <w:right w:type="dxa" w:w="110"/>
            </w:tcMar>
          </w:tcPr>
          <w:p>
            <w:pPr>
              <w:spacing w:after="0"/>
            </w:pPr>
            <w:r>
              <w:rPr>
                <w:rFonts w:ascii="Arial" w:cs="Arial" w:eastAsia="Arial" w:hAnsi="Arial"/>
                <w:color w:val="0A6E57"/>
                <w:sz w:val="20"/>
                <w:szCs w:val="20"/>
                <w:shd w:fill="E4FDF7" w:color="auto" w:val="clear"/>
              </w:rPr>
              <w:t xml:space="preserve">[$ / none]</w:t>
            </w:r>
          </w:p>
        </w:tc>
      </w:tr>
      <w:tr>
        <w:trPr>
          <w:tblHeader w:val="false"/>
        </w:trPr>
        <w:tc>
          <w:tcPr>
            <w:tcW w:type="dxa" w:w="5160"/>
            <w:tcBorders>
              <w:top w:val="single" w:color="D9DCDC" w:sz="4"/>
              <w:left w:val="single" w:color="D9DCDC" w:sz="4"/>
              <w:bottom w:val="single" w:color="D9DCDC" w:sz="4"/>
              <w:right w:val="single" w:color="D9DCDC" w:sz="4"/>
            </w:tcBorders>
            <w:shd w:fill="F4F6F6" w:color="auto" w:val="clear"/>
            <w:tcMar>
              <w:top w:type="dxa" w:w="80"/>
              <w:left w:type="dxa" w:w="110"/>
              <w:bottom w:type="dxa" w:w="80"/>
              <w:right w:type="dxa" w:w="110"/>
            </w:tcMar>
          </w:tcPr>
          <w:p>
            <w:pPr>
              <w:spacing w:after="0"/>
            </w:pPr>
            <w:r>
              <w:rPr>
                <w:rFonts w:ascii="Arial" w:cs="Arial" w:eastAsia="Arial" w:hAnsi="Arial"/>
                <w:color w:val="1F1F1D"/>
                <w:sz w:val="20"/>
                <w:szCs w:val="20"/>
              </w:rPr>
              <w:t xml:space="preserve">Check-in and check-out (in person or self check-in)</w:t>
            </w:r>
          </w:p>
        </w:tc>
        <w:tc>
          <w:tcPr>
            <w:tcW w:type="dxa" w:w="1300"/>
            <w:tcBorders>
              <w:top w:val="single" w:color="D9DCDC" w:sz="4"/>
              <w:left w:val="single" w:color="D9DCDC" w:sz="4"/>
              <w:bottom w:val="single" w:color="D9DCDC" w:sz="4"/>
              <w:right w:val="single" w:color="D9DCDC" w:sz="4"/>
            </w:tcBorders>
            <w:tcMar>
              <w:top w:type="dxa" w:w="80"/>
              <w:left w:type="dxa" w:w="110"/>
              <w:bottom w:type="dxa" w:w="80"/>
              <w:right w:type="dxa" w:w="110"/>
            </w:tcMar>
          </w:tcPr>
          <w:p>
            <w:pPr>
              <w:spacing w:after="0"/>
            </w:pPr>
            <w:r>
              <w:rPr>
                <w:rFonts w:ascii="Arial" w:cs="Arial" w:eastAsia="Arial" w:hAnsi="Arial"/>
                <w:color w:val="1F1F1D"/>
                <w:sz w:val="20"/>
                <w:szCs w:val="20"/>
              </w:rPr>
              <w:t xml:space="preserve">☐</w:t>
            </w:r>
          </w:p>
        </w:tc>
        <w:tc>
          <w:tcPr>
            <w:tcW w:type="dxa" w:w="2900"/>
            <w:tcBorders>
              <w:top w:val="single" w:color="D9DCDC" w:sz="4"/>
              <w:left w:val="single" w:color="D9DCDC" w:sz="4"/>
              <w:bottom w:val="single" w:color="D9DCDC" w:sz="4"/>
              <w:right w:val="single" w:color="D9DCDC" w:sz="4"/>
            </w:tcBorders>
            <w:tcMar>
              <w:top w:type="dxa" w:w="80"/>
              <w:left w:type="dxa" w:w="110"/>
              <w:bottom w:type="dxa" w:w="80"/>
              <w:right w:type="dxa" w:w="110"/>
            </w:tcMar>
          </w:tcPr>
          <w:p>
            <w:pPr>
              <w:spacing w:after="0"/>
            </w:pPr>
            <w:r>
              <w:rPr>
                <w:rFonts w:ascii="Arial" w:cs="Arial" w:eastAsia="Arial" w:hAnsi="Arial"/>
                <w:color w:val="0A6E57"/>
                <w:sz w:val="20"/>
                <w:szCs w:val="20"/>
                <w:shd w:fill="E4FDF7" w:color="auto" w:val="clear"/>
              </w:rPr>
              <w:t xml:space="preserve">[$ / none]</w:t>
            </w:r>
          </w:p>
        </w:tc>
      </w:tr>
      <w:tr>
        <w:trPr>
          <w:tblHeader w:val="false"/>
        </w:trPr>
        <w:tc>
          <w:tcPr>
            <w:tcW w:type="dxa" w:w="5160"/>
            <w:tcBorders>
              <w:top w:val="single" w:color="D9DCDC" w:sz="4"/>
              <w:left w:val="single" w:color="D9DCDC" w:sz="4"/>
              <w:bottom w:val="single" w:color="D9DCDC" w:sz="4"/>
              <w:right w:val="single" w:color="D9DCDC" w:sz="4"/>
            </w:tcBorders>
            <w:shd w:fill="F4F6F6" w:color="auto" w:val="clear"/>
            <w:tcMar>
              <w:top w:type="dxa" w:w="80"/>
              <w:left w:type="dxa" w:w="110"/>
              <w:bottom w:type="dxa" w:w="80"/>
              <w:right w:type="dxa" w:w="110"/>
            </w:tcMar>
          </w:tcPr>
          <w:p>
            <w:pPr>
              <w:spacing w:after="0"/>
            </w:pPr>
            <w:r>
              <w:rPr>
                <w:rFonts w:ascii="Arial" w:cs="Arial" w:eastAsia="Arial" w:hAnsi="Arial"/>
                <w:color w:val="1F1F1D"/>
                <w:sz w:val="20"/>
                <w:szCs w:val="20"/>
              </w:rPr>
              <w:t xml:space="preserve">Booking and scheduling cleaners</w:t>
            </w:r>
          </w:p>
        </w:tc>
        <w:tc>
          <w:tcPr>
            <w:tcW w:type="dxa" w:w="1300"/>
            <w:tcBorders>
              <w:top w:val="single" w:color="D9DCDC" w:sz="4"/>
              <w:left w:val="single" w:color="D9DCDC" w:sz="4"/>
              <w:bottom w:val="single" w:color="D9DCDC" w:sz="4"/>
              <w:right w:val="single" w:color="D9DCDC" w:sz="4"/>
            </w:tcBorders>
            <w:tcMar>
              <w:top w:type="dxa" w:w="80"/>
              <w:left w:type="dxa" w:w="110"/>
              <w:bottom w:type="dxa" w:w="80"/>
              <w:right w:type="dxa" w:w="110"/>
            </w:tcMar>
          </w:tcPr>
          <w:p>
            <w:pPr>
              <w:spacing w:after="0"/>
            </w:pPr>
            <w:r>
              <w:rPr>
                <w:rFonts w:ascii="Arial" w:cs="Arial" w:eastAsia="Arial" w:hAnsi="Arial"/>
                <w:color w:val="1F1F1D"/>
                <w:sz w:val="20"/>
                <w:szCs w:val="20"/>
              </w:rPr>
              <w:t xml:space="preserve">☐</w:t>
            </w:r>
          </w:p>
        </w:tc>
        <w:tc>
          <w:tcPr>
            <w:tcW w:type="dxa" w:w="2900"/>
            <w:tcBorders>
              <w:top w:val="single" w:color="D9DCDC" w:sz="4"/>
              <w:left w:val="single" w:color="D9DCDC" w:sz="4"/>
              <w:bottom w:val="single" w:color="D9DCDC" w:sz="4"/>
              <w:right w:val="single" w:color="D9DCDC" w:sz="4"/>
            </w:tcBorders>
            <w:tcMar>
              <w:top w:type="dxa" w:w="80"/>
              <w:left w:type="dxa" w:w="110"/>
              <w:bottom w:type="dxa" w:w="80"/>
              <w:right w:type="dxa" w:w="110"/>
            </w:tcMar>
          </w:tcPr>
          <w:p>
            <w:pPr>
              <w:spacing w:after="0"/>
            </w:pPr>
            <w:r>
              <w:rPr>
                <w:rFonts w:ascii="Arial" w:cs="Arial" w:eastAsia="Arial" w:hAnsi="Arial"/>
                <w:color w:val="0A6E57"/>
                <w:sz w:val="20"/>
                <w:szCs w:val="20"/>
                <w:shd w:fill="E4FDF7" w:color="auto" w:val="clear"/>
              </w:rPr>
              <w:t xml:space="preserve">[$ / none]</w:t>
            </w:r>
          </w:p>
        </w:tc>
      </w:tr>
      <w:tr>
        <w:trPr>
          <w:tblHeader w:val="false"/>
        </w:trPr>
        <w:tc>
          <w:tcPr>
            <w:tcW w:type="dxa" w:w="5160"/>
            <w:tcBorders>
              <w:top w:val="single" w:color="D9DCDC" w:sz="4"/>
              <w:left w:val="single" w:color="D9DCDC" w:sz="4"/>
              <w:bottom w:val="single" w:color="D9DCDC" w:sz="4"/>
              <w:right w:val="single" w:color="D9DCDC" w:sz="4"/>
            </w:tcBorders>
            <w:shd w:fill="F4F6F6" w:color="auto" w:val="clear"/>
            <w:tcMar>
              <w:top w:type="dxa" w:w="80"/>
              <w:left w:type="dxa" w:w="110"/>
              <w:bottom w:type="dxa" w:w="80"/>
              <w:right w:type="dxa" w:w="110"/>
            </w:tcMar>
          </w:tcPr>
          <w:p>
            <w:pPr>
              <w:spacing w:after="0"/>
            </w:pPr>
            <w:r>
              <w:rPr>
                <w:rFonts w:ascii="Arial" w:cs="Arial" w:eastAsia="Arial" w:hAnsi="Arial"/>
                <w:color w:val="1F1F1D"/>
                <w:sz w:val="20"/>
                <w:szCs w:val="20"/>
              </w:rPr>
              <w:t xml:space="preserve">Inspection after each stay</w:t>
            </w:r>
          </w:p>
        </w:tc>
        <w:tc>
          <w:tcPr>
            <w:tcW w:type="dxa" w:w="1300"/>
            <w:tcBorders>
              <w:top w:val="single" w:color="D9DCDC" w:sz="4"/>
              <w:left w:val="single" w:color="D9DCDC" w:sz="4"/>
              <w:bottom w:val="single" w:color="D9DCDC" w:sz="4"/>
              <w:right w:val="single" w:color="D9DCDC" w:sz="4"/>
            </w:tcBorders>
            <w:tcMar>
              <w:top w:type="dxa" w:w="80"/>
              <w:left w:type="dxa" w:w="110"/>
              <w:bottom w:type="dxa" w:w="80"/>
              <w:right w:type="dxa" w:w="110"/>
            </w:tcMar>
          </w:tcPr>
          <w:p>
            <w:pPr>
              <w:spacing w:after="0"/>
            </w:pPr>
            <w:r>
              <w:rPr>
                <w:rFonts w:ascii="Arial" w:cs="Arial" w:eastAsia="Arial" w:hAnsi="Arial"/>
                <w:color w:val="1F1F1D"/>
                <w:sz w:val="20"/>
                <w:szCs w:val="20"/>
              </w:rPr>
              <w:t xml:space="preserve">☐</w:t>
            </w:r>
          </w:p>
        </w:tc>
        <w:tc>
          <w:tcPr>
            <w:tcW w:type="dxa" w:w="2900"/>
            <w:tcBorders>
              <w:top w:val="single" w:color="D9DCDC" w:sz="4"/>
              <w:left w:val="single" w:color="D9DCDC" w:sz="4"/>
              <w:bottom w:val="single" w:color="D9DCDC" w:sz="4"/>
              <w:right w:val="single" w:color="D9DCDC" w:sz="4"/>
            </w:tcBorders>
            <w:tcMar>
              <w:top w:type="dxa" w:w="80"/>
              <w:left w:type="dxa" w:w="110"/>
              <w:bottom w:type="dxa" w:w="80"/>
              <w:right w:type="dxa" w:w="110"/>
            </w:tcMar>
          </w:tcPr>
          <w:p>
            <w:pPr>
              <w:spacing w:after="0"/>
            </w:pPr>
            <w:r>
              <w:rPr>
                <w:rFonts w:ascii="Arial" w:cs="Arial" w:eastAsia="Arial" w:hAnsi="Arial"/>
                <w:color w:val="0A6E57"/>
                <w:sz w:val="20"/>
                <w:szCs w:val="20"/>
                <w:shd w:fill="E4FDF7" w:color="auto" w:val="clear"/>
              </w:rPr>
              <w:t xml:space="preserve">[$ / none]</w:t>
            </w:r>
          </w:p>
        </w:tc>
      </w:tr>
      <w:tr>
        <w:trPr>
          <w:tblHeader w:val="false"/>
        </w:trPr>
        <w:tc>
          <w:tcPr>
            <w:tcW w:type="dxa" w:w="5160"/>
            <w:tcBorders>
              <w:top w:val="single" w:color="D9DCDC" w:sz="4"/>
              <w:left w:val="single" w:color="D9DCDC" w:sz="4"/>
              <w:bottom w:val="single" w:color="D9DCDC" w:sz="4"/>
              <w:right w:val="single" w:color="D9DCDC" w:sz="4"/>
            </w:tcBorders>
            <w:shd w:fill="F4F6F6" w:color="auto" w:val="clear"/>
            <w:tcMar>
              <w:top w:type="dxa" w:w="80"/>
              <w:left w:type="dxa" w:w="110"/>
              <w:bottom w:type="dxa" w:w="80"/>
              <w:right w:type="dxa" w:w="110"/>
            </w:tcMar>
          </w:tcPr>
          <w:p>
            <w:pPr>
              <w:spacing w:after="0"/>
            </w:pPr>
            <w:r>
              <w:rPr>
                <w:rFonts w:ascii="Arial" w:cs="Arial" w:eastAsia="Arial" w:hAnsi="Arial"/>
                <w:color w:val="1F1F1D"/>
                <w:sz w:val="20"/>
                <w:szCs w:val="20"/>
              </w:rPr>
              <w:t xml:space="preserve">Restocking supplies and linen</w:t>
            </w:r>
          </w:p>
        </w:tc>
        <w:tc>
          <w:tcPr>
            <w:tcW w:type="dxa" w:w="1300"/>
            <w:tcBorders>
              <w:top w:val="single" w:color="D9DCDC" w:sz="4"/>
              <w:left w:val="single" w:color="D9DCDC" w:sz="4"/>
              <w:bottom w:val="single" w:color="D9DCDC" w:sz="4"/>
              <w:right w:val="single" w:color="D9DCDC" w:sz="4"/>
            </w:tcBorders>
            <w:tcMar>
              <w:top w:type="dxa" w:w="80"/>
              <w:left w:type="dxa" w:w="110"/>
              <w:bottom w:type="dxa" w:w="80"/>
              <w:right w:type="dxa" w:w="110"/>
            </w:tcMar>
          </w:tcPr>
          <w:p>
            <w:pPr>
              <w:spacing w:after="0"/>
            </w:pPr>
            <w:r>
              <w:rPr>
                <w:rFonts w:ascii="Arial" w:cs="Arial" w:eastAsia="Arial" w:hAnsi="Arial"/>
                <w:color w:val="1F1F1D"/>
                <w:sz w:val="20"/>
                <w:szCs w:val="20"/>
              </w:rPr>
              <w:t xml:space="preserve">☐</w:t>
            </w:r>
          </w:p>
        </w:tc>
        <w:tc>
          <w:tcPr>
            <w:tcW w:type="dxa" w:w="2900"/>
            <w:tcBorders>
              <w:top w:val="single" w:color="D9DCDC" w:sz="4"/>
              <w:left w:val="single" w:color="D9DCDC" w:sz="4"/>
              <w:bottom w:val="single" w:color="D9DCDC" w:sz="4"/>
              <w:right w:val="single" w:color="D9DCDC" w:sz="4"/>
            </w:tcBorders>
            <w:tcMar>
              <w:top w:type="dxa" w:w="80"/>
              <w:left w:type="dxa" w:w="110"/>
              <w:bottom w:type="dxa" w:w="80"/>
              <w:right w:type="dxa" w:w="110"/>
            </w:tcMar>
          </w:tcPr>
          <w:p>
            <w:pPr>
              <w:spacing w:after="0"/>
            </w:pPr>
            <w:r>
              <w:rPr>
                <w:rFonts w:ascii="Arial" w:cs="Arial" w:eastAsia="Arial" w:hAnsi="Arial"/>
                <w:color w:val="0A6E57"/>
                <w:sz w:val="20"/>
                <w:szCs w:val="20"/>
                <w:shd w:fill="E4FDF7" w:color="auto" w:val="clear"/>
              </w:rPr>
              <w:t xml:space="preserve">[$ / none]</w:t>
            </w:r>
          </w:p>
        </w:tc>
      </w:tr>
      <w:tr>
        <w:trPr>
          <w:tblHeader w:val="false"/>
        </w:trPr>
        <w:tc>
          <w:tcPr>
            <w:tcW w:type="dxa" w:w="5160"/>
            <w:tcBorders>
              <w:top w:val="single" w:color="D9DCDC" w:sz="4"/>
              <w:left w:val="single" w:color="D9DCDC" w:sz="4"/>
              <w:bottom w:val="single" w:color="D9DCDC" w:sz="4"/>
              <w:right w:val="single" w:color="D9DCDC" w:sz="4"/>
            </w:tcBorders>
            <w:shd w:fill="F4F6F6" w:color="auto" w:val="clear"/>
            <w:tcMar>
              <w:top w:type="dxa" w:w="80"/>
              <w:left w:type="dxa" w:w="110"/>
              <w:bottom w:type="dxa" w:w="80"/>
              <w:right w:type="dxa" w:w="110"/>
            </w:tcMar>
          </w:tcPr>
          <w:p>
            <w:pPr>
              <w:spacing w:after="0"/>
            </w:pPr>
            <w:r>
              <w:rPr>
                <w:rFonts w:ascii="Arial" w:cs="Arial" w:eastAsia="Arial" w:hAnsi="Arial"/>
                <w:color w:val="1F1F1D"/>
                <w:sz w:val="20"/>
                <w:szCs w:val="20"/>
              </w:rPr>
              <w:t xml:space="preserve">Maintenance call-outs and contractor coordination</w:t>
            </w:r>
          </w:p>
        </w:tc>
        <w:tc>
          <w:tcPr>
            <w:tcW w:type="dxa" w:w="1300"/>
            <w:tcBorders>
              <w:top w:val="single" w:color="D9DCDC" w:sz="4"/>
              <w:left w:val="single" w:color="D9DCDC" w:sz="4"/>
              <w:bottom w:val="single" w:color="D9DCDC" w:sz="4"/>
              <w:right w:val="single" w:color="D9DCDC" w:sz="4"/>
            </w:tcBorders>
            <w:tcMar>
              <w:top w:type="dxa" w:w="80"/>
              <w:left w:type="dxa" w:w="110"/>
              <w:bottom w:type="dxa" w:w="80"/>
              <w:right w:type="dxa" w:w="110"/>
            </w:tcMar>
          </w:tcPr>
          <w:p>
            <w:pPr>
              <w:spacing w:after="0"/>
            </w:pPr>
            <w:r>
              <w:rPr>
                <w:rFonts w:ascii="Arial" w:cs="Arial" w:eastAsia="Arial" w:hAnsi="Arial"/>
                <w:color w:val="1F1F1D"/>
                <w:sz w:val="20"/>
                <w:szCs w:val="20"/>
              </w:rPr>
              <w:t xml:space="preserve">☐</w:t>
            </w:r>
          </w:p>
        </w:tc>
        <w:tc>
          <w:tcPr>
            <w:tcW w:type="dxa" w:w="2900"/>
            <w:tcBorders>
              <w:top w:val="single" w:color="D9DCDC" w:sz="4"/>
              <w:left w:val="single" w:color="D9DCDC" w:sz="4"/>
              <w:bottom w:val="single" w:color="D9DCDC" w:sz="4"/>
              <w:right w:val="single" w:color="D9DCDC" w:sz="4"/>
            </w:tcBorders>
            <w:tcMar>
              <w:top w:type="dxa" w:w="80"/>
              <w:left w:type="dxa" w:w="110"/>
              <w:bottom w:type="dxa" w:w="80"/>
              <w:right w:type="dxa" w:w="110"/>
            </w:tcMar>
          </w:tcPr>
          <w:p>
            <w:pPr>
              <w:spacing w:after="0"/>
            </w:pPr>
            <w:r>
              <w:rPr>
                <w:rFonts w:ascii="Arial" w:cs="Arial" w:eastAsia="Arial" w:hAnsi="Arial"/>
                <w:color w:val="0A6E57"/>
                <w:sz w:val="20"/>
                <w:szCs w:val="20"/>
                <w:shd w:fill="E4FDF7" w:color="auto" w:val="clear"/>
              </w:rPr>
              <w:t xml:space="preserve">[$ / none]</w:t>
            </w:r>
          </w:p>
        </w:tc>
      </w:tr>
      <w:tr>
        <w:trPr>
          <w:tblHeader w:val="false"/>
        </w:trPr>
        <w:tc>
          <w:tcPr>
            <w:tcW w:type="dxa" w:w="5160"/>
            <w:tcBorders>
              <w:top w:val="single" w:color="D9DCDC" w:sz="4"/>
              <w:left w:val="single" w:color="D9DCDC" w:sz="4"/>
              <w:bottom w:val="single" w:color="D9DCDC" w:sz="4"/>
              <w:right w:val="single" w:color="D9DCDC" w:sz="4"/>
            </w:tcBorders>
            <w:shd w:fill="F4F6F6" w:color="auto" w:val="clear"/>
            <w:tcMar>
              <w:top w:type="dxa" w:w="80"/>
              <w:left w:type="dxa" w:w="110"/>
              <w:bottom w:type="dxa" w:w="80"/>
              <w:right w:type="dxa" w:w="110"/>
            </w:tcMar>
          </w:tcPr>
          <w:p>
            <w:pPr>
              <w:spacing w:after="0"/>
            </w:pPr>
            <w:r>
              <w:rPr>
                <w:rFonts w:ascii="Arial" w:cs="Arial" w:eastAsia="Arial" w:hAnsi="Arial"/>
                <w:color w:val="1F1F1D"/>
                <w:sz w:val="20"/>
                <w:szCs w:val="20"/>
              </w:rPr>
              <w:t xml:space="preserve">Guest reviews and responses</w:t>
            </w:r>
          </w:p>
        </w:tc>
        <w:tc>
          <w:tcPr>
            <w:tcW w:type="dxa" w:w="1300"/>
            <w:tcBorders>
              <w:top w:val="single" w:color="D9DCDC" w:sz="4"/>
              <w:left w:val="single" w:color="D9DCDC" w:sz="4"/>
              <w:bottom w:val="single" w:color="D9DCDC" w:sz="4"/>
              <w:right w:val="single" w:color="D9DCDC" w:sz="4"/>
            </w:tcBorders>
            <w:tcMar>
              <w:top w:type="dxa" w:w="80"/>
              <w:left w:type="dxa" w:w="110"/>
              <w:bottom w:type="dxa" w:w="80"/>
              <w:right w:type="dxa" w:w="110"/>
            </w:tcMar>
          </w:tcPr>
          <w:p>
            <w:pPr>
              <w:spacing w:after="0"/>
            </w:pPr>
            <w:r>
              <w:rPr>
                <w:rFonts w:ascii="Arial" w:cs="Arial" w:eastAsia="Arial" w:hAnsi="Arial"/>
                <w:color w:val="1F1F1D"/>
                <w:sz w:val="20"/>
                <w:szCs w:val="20"/>
              </w:rPr>
              <w:t xml:space="preserve">☐</w:t>
            </w:r>
          </w:p>
        </w:tc>
        <w:tc>
          <w:tcPr>
            <w:tcW w:type="dxa" w:w="2900"/>
            <w:tcBorders>
              <w:top w:val="single" w:color="D9DCDC" w:sz="4"/>
              <w:left w:val="single" w:color="D9DCDC" w:sz="4"/>
              <w:bottom w:val="single" w:color="D9DCDC" w:sz="4"/>
              <w:right w:val="single" w:color="D9DCDC" w:sz="4"/>
            </w:tcBorders>
            <w:tcMar>
              <w:top w:type="dxa" w:w="80"/>
              <w:left w:type="dxa" w:w="110"/>
              <w:bottom w:type="dxa" w:w="80"/>
              <w:right w:type="dxa" w:w="110"/>
            </w:tcMar>
          </w:tcPr>
          <w:p>
            <w:pPr>
              <w:spacing w:after="0"/>
            </w:pPr>
            <w:r>
              <w:rPr>
                <w:rFonts w:ascii="Arial" w:cs="Arial" w:eastAsia="Arial" w:hAnsi="Arial"/>
                <w:color w:val="0A6E57"/>
                <w:sz w:val="20"/>
                <w:szCs w:val="20"/>
                <w:shd w:fill="E4FDF7" w:color="auto" w:val="clear"/>
              </w:rPr>
              <w:t xml:space="preserve">[$ / none]</w:t>
            </w:r>
          </w:p>
        </w:tc>
      </w:tr>
      <w:tr>
        <w:trPr>
          <w:tblHeader w:val="false"/>
        </w:trPr>
        <w:tc>
          <w:tcPr>
            <w:tcW w:type="dxa" w:w="5160"/>
            <w:tcBorders>
              <w:top w:val="single" w:color="D9DCDC" w:sz="4"/>
              <w:left w:val="single" w:color="D9DCDC" w:sz="4"/>
              <w:bottom w:val="single" w:color="D9DCDC" w:sz="4"/>
              <w:right w:val="single" w:color="D9DCDC" w:sz="4"/>
            </w:tcBorders>
            <w:shd w:fill="F4F6F6" w:color="auto" w:val="clear"/>
            <w:tcMar>
              <w:top w:type="dxa" w:w="80"/>
              <w:left w:type="dxa" w:w="110"/>
              <w:bottom w:type="dxa" w:w="80"/>
              <w:right w:type="dxa" w:w="110"/>
            </w:tcMar>
          </w:tcPr>
          <w:p>
            <w:pPr>
              <w:spacing w:after="0"/>
            </w:pPr>
            <w:r>
              <w:rPr>
                <w:rFonts w:ascii="Arial" w:cs="Arial" w:eastAsia="Arial" w:hAnsi="Arial"/>
                <w:color w:val="1F1F1D"/>
                <w:sz w:val="20"/>
                <w:szCs w:val="20"/>
              </w:rPr>
              <w:t xml:space="preserve">Damage claims and Resolution Center</w:t>
            </w:r>
          </w:p>
        </w:tc>
        <w:tc>
          <w:tcPr>
            <w:tcW w:type="dxa" w:w="1300"/>
            <w:tcBorders>
              <w:top w:val="single" w:color="D9DCDC" w:sz="4"/>
              <w:left w:val="single" w:color="D9DCDC" w:sz="4"/>
              <w:bottom w:val="single" w:color="D9DCDC" w:sz="4"/>
              <w:right w:val="single" w:color="D9DCDC" w:sz="4"/>
            </w:tcBorders>
            <w:tcMar>
              <w:top w:type="dxa" w:w="80"/>
              <w:left w:type="dxa" w:w="110"/>
              <w:bottom w:type="dxa" w:w="80"/>
              <w:right w:type="dxa" w:w="110"/>
            </w:tcMar>
          </w:tcPr>
          <w:p>
            <w:pPr>
              <w:spacing w:after="0"/>
            </w:pPr>
            <w:r>
              <w:rPr>
                <w:rFonts w:ascii="Arial" w:cs="Arial" w:eastAsia="Arial" w:hAnsi="Arial"/>
                <w:color w:val="1F1F1D"/>
                <w:sz w:val="20"/>
                <w:szCs w:val="20"/>
              </w:rPr>
              <w:t xml:space="preserve">☐</w:t>
            </w:r>
          </w:p>
        </w:tc>
        <w:tc>
          <w:tcPr>
            <w:tcW w:type="dxa" w:w="2900"/>
            <w:tcBorders>
              <w:top w:val="single" w:color="D9DCDC" w:sz="4"/>
              <w:left w:val="single" w:color="D9DCDC" w:sz="4"/>
              <w:bottom w:val="single" w:color="D9DCDC" w:sz="4"/>
              <w:right w:val="single" w:color="D9DCDC" w:sz="4"/>
            </w:tcBorders>
            <w:tcMar>
              <w:top w:type="dxa" w:w="80"/>
              <w:left w:type="dxa" w:w="110"/>
              <w:bottom w:type="dxa" w:w="80"/>
              <w:right w:type="dxa" w:w="110"/>
            </w:tcMar>
          </w:tcPr>
          <w:p>
            <w:pPr>
              <w:spacing w:after="0"/>
            </w:pPr>
            <w:r>
              <w:rPr>
                <w:rFonts w:ascii="Arial" w:cs="Arial" w:eastAsia="Arial" w:hAnsi="Arial"/>
                <w:color w:val="0A6E57"/>
                <w:sz w:val="20"/>
                <w:szCs w:val="20"/>
                <w:shd w:fill="E4FDF7" w:color="auto" w:val="clear"/>
              </w:rPr>
              <w:t xml:space="preserve">[$ / none]</w:t>
            </w:r>
          </w:p>
        </w:tc>
      </w:tr>
      <w:tr>
        <w:trPr>
          <w:tblHeader w:val="false"/>
        </w:trPr>
        <w:tc>
          <w:tcPr>
            <w:tcW w:type="dxa" w:w="5160"/>
            <w:tcBorders>
              <w:top w:val="single" w:color="D9DCDC" w:sz="4"/>
              <w:left w:val="single" w:color="D9DCDC" w:sz="4"/>
              <w:bottom w:val="single" w:color="D9DCDC" w:sz="4"/>
              <w:right w:val="single" w:color="D9DCDC" w:sz="4"/>
            </w:tcBorders>
            <w:shd w:fill="F4F6F6" w:color="auto" w:val="clear"/>
            <w:tcMar>
              <w:top w:type="dxa" w:w="80"/>
              <w:left w:type="dxa" w:w="110"/>
              <w:bottom w:type="dxa" w:w="80"/>
              <w:right w:type="dxa" w:w="110"/>
            </w:tcMar>
          </w:tcPr>
          <w:p>
            <w:pPr>
              <w:spacing w:after="0"/>
            </w:pPr>
            <w:r>
              <w:rPr>
                <w:rFonts w:ascii="Arial" w:cs="Arial" w:eastAsia="Arial" w:hAnsi="Arial"/>
                <w:color w:val="1F1F1D"/>
                <w:sz w:val="20"/>
                <w:szCs w:val="20"/>
              </w:rPr>
              <w:t xml:space="preserve">Listings on other channels (Booking.com, Vrbo, direct)</w:t>
            </w:r>
          </w:p>
        </w:tc>
        <w:tc>
          <w:tcPr>
            <w:tcW w:type="dxa" w:w="1300"/>
            <w:tcBorders>
              <w:top w:val="single" w:color="D9DCDC" w:sz="4"/>
              <w:left w:val="single" w:color="D9DCDC" w:sz="4"/>
              <w:bottom w:val="single" w:color="D9DCDC" w:sz="4"/>
              <w:right w:val="single" w:color="D9DCDC" w:sz="4"/>
            </w:tcBorders>
            <w:tcMar>
              <w:top w:type="dxa" w:w="80"/>
              <w:left w:type="dxa" w:w="110"/>
              <w:bottom w:type="dxa" w:w="80"/>
              <w:right w:type="dxa" w:w="110"/>
            </w:tcMar>
          </w:tcPr>
          <w:p>
            <w:pPr>
              <w:spacing w:after="0"/>
            </w:pPr>
            <w:r>
              <w:rPr>
                <w:rFonts w:ascii="Arial" w:cs="Arial" w:eastAsia="Arial" w:hAnsi="Arial"/>
                <w:color w:val="1F1F1D"/>
                <w:sz w:val="20"/>
                <w:szCs w:val="20"/>
              </w:rPr>
              <w:t xml:space="preserve">☐</w:t>
            </w:r>
          </w:p>
        </w:tc>
        <w:tc>
          <w:tcPr>
            <w:tcW w:type="dxa" w:w="2900"/>
            <w:tcBorders>
              <w:top w:val="single" w:color="D9DCDC" w:sz="4"/>
              <w:left w:val="single" w:color="D9DCDC" w:sz="4"/>
              <w:bottom w:val="single" w:color="D9DCDC" w:sz="4"/>
              <w:right w:val="single" w:color="D9DCDC" w:sz="4"/>
            </w:tcBorders>
            <w:tcMar>
              <w:top w:type="dxa" w:w="80"/>
              <w:left w:type="dxa" w:w="110"/>
              <w:bottom w:type="dxa" w:w="80"/>
              <w:right w:type="dxa" w:w="110"/>
            </w:tcMar>
          </w:tcPr>
          <w:p>
            <w:pPr>
              <w:spacing w:after="0"/>
            </w:pPr>
            <w:r>
              <w:rPr>
                <w:rFonts w:ascii="Arial" w:cs="Arial" w:eastAsia="Arial" w:hAnsi="Arial"/>
                <w:color w:val="0A6E57"/>
                <w:sz w:val="20"/>
                <w:szCs w:val="20"/>
                <w:shd w:fill="E4FDF7" w:color="auto" w:val="clear"/>
              </w:rPr>
              <w:t xml:space="preserve">[$ / none]</w:t>
            </w:r>
          </w:p>
        </w:tc>
      </w:tr>
      <w:tr>
        <w:trPr>
          <w:tblHeader w:val="false"/>
        </w:trPr>
        <w:tc>
          <w:tcPr>
            <w:tcW w:type="dxa" w:w="5160"/>
            <w:tcBorders>
              <w:top w:val="single" w:color="D9DCDC" w:sz="4"/>
              <w:left w:val="single" w:color="D9DCDC" w:sz="4"/>
              <w:bottom w:val="single" w:color="D9DCDC" w:sz="4"/>
              <w:right w:val="single" w:color="D9DCDC" w:sz="4"/>
            </w:tcBorders>
            <w:shd w:fill="F4F6F6" w:color="auto" w:val="clear"/>
            <w:tcMar>
              <w:top w:type="dxa" w:w="80"/>
              <w:left w:type="dxa" w:w="110"/>
              <w:bottom w:type="dxa" w:w="80"/>
              <w:right w:type="dxa" w:w="110"/>
            </w:tcMar>
          </w:tcPr>
          <w:p>
            <w:pPr>
              <w:spacing w:after="0"/>
            </w:pPr>
            <w:r>
              <w:rPr>
                <w:rFonts w:ascii="Arial" w:cs="Arial" w:eastAsia="Arial" w:hAnsi="Arial"/>
                <w:color w:val="1F1F1D"/>
                <w:sz w:val="20"/>
                <w:szCs w:val="20"/>
              </w:rPr>
              <w:t xml:space="preserve">Local registration, tax filings or compliance</w:t>
            </w:r>
          </w:p>
        </w:tc>
        <w:tc>
          <w:tcPr>
            <w:tcW w:type="dxa" w:w="1300"/>
            <w:tcBorders>
              <w:top w:val="single" w:color="D9DCDC" w:sz="4"/>
              <w:left w:val="single" w:color="D9DCDC" w:sz="4"/>
              <w:bottom w:val="single" w:color="D9DCDC" w:sz="4"/>
              <w:right w:val="single" w:color="D9DCDC" w:sz="4"/>
            </w:tcBorders>
            <w:tcMar>
              <w:top w:type="dxa" w:w="80"/>
              <w:left w:type="dxa" w:w="110"/>
              <w:bottom w:type="dxa" w:w="80"/>
              <w:right w:type="dxa" w:w="110"/>
            </w:tcMar>
          </w:tcPr>
          <w:p>
            <w:pPr>
              <w:spacing w:after="0"/>
            </w:pPr>
            <w:r>
              <w:rPr>
                <w:rFonts w:ascii="Arial" w:cs="Arial" w:eastAsia="Arial" w:hAnsi="Arial"/>
                <w:color w:val="1F1F1D"/>
                <w:sz w:val="20"/>
                <w:szCs w:val="20"/>
              </w:rPr>
              <w:t xml:space="preserve">☐</w:t>
            </w:r>
          </w:p>
        </w:tc>
        <w:tc>
          <w:tcPr>
            <w:tcW w:type="dxa" w:w="2900"/>
            <w:tcBorders>
              <w:top w:val="single" w:color="D9DCDC" w:sz="4"/>
              <w:left w:val="single" w:color="D9DCDC" w:sz="4"/>
              <w:bottom w:val="single" w:color="D9DCDC" w:sz="4"/>
              <w:right w:val="single" w:color="D9DCDC" w:sz="4"/>
            </w:tcBorders>
            <w:tcMar>
              <w:top w:type="dxa" w:w="80"/>
              <w:left w:type="dxa" w:w="110"/>
              <w:bottom w:type="dxa" w:w="80"/>
              <w:right w:type="dxa" w:w="110"/>
            </w:tcMar>
          </w:tcPr>
          <w:p>
            <w:pPr>
              <w:spacing w:after="0"/>
            </w:pPr>
            <w:r>
              <w:rPr>
                <w:rFonts w:ascii="Arial" w:cs="Arial" w:eastAsia="Arial" w:hAnsi="Arial"/>
                <w:color w:val="0A6E57"/>
                <w:sz w:val="20"/>
                <w:szCs w:val="20"/>
                <w:shd w:fill="E4FDF7" w:color="auto" w:val="clear"/>
              </w:rPr>
              <w:t xml:space="preserve">[$ / none]</w:t>
            </w:r>
          </w:p>
        </w:tc>
      </w:tr>
      <w:tr>
        <w:trPr>
          <w:tblHeader w:val="false"/>
        </w:trPr>
        <w:tc>
          <w:tcPr>
            <w:tcW w:type="dxa" w:w="5160"/>
            <w:tcBorders>
              <w:top w:val="single" w:color="D9DCDC" w:sz="4"/>
              <w:left w:val="single" w:color="D9DCDC" w:sz="4"/>
              <w:bottom w:val="single" w:color="D9DCDC" w:sz="4"/>
              <w:right w:val="single" w:color="D9DCDC" w:sz="4"/>
            </w:tcBorders>
            <w:shd w:fill="F4F6F6" w:color="auto" w:val="clear"/>
            <w:tcMar>
              <w:top w:type="dxa" w:w="80"/>
              <w:left w:type="dxa" w:w="110"/>
              <w:bottom w:type="dxa" w:w="80"/>
              <w:right w:type="dxa" w:w="110"/>
            </w:tcMar>
          </w:tcPr>
          <w:p>
            <w:pPr>
              <w:spacing w:after="0"/>
            </w:pPr>
            <w:r>
              <w:rPr>
                <w:rFonts w:ascii="Arial" w:cs="Arial" w:eastAsia="Arial" w:hAnsi="Arial"/>
                <w:color w:val="1F1F1D"/>
                <w:sz w:val="20"/>
                <w:szCs w:val="20"/>
              </w:rPr>
              <w:t xml:space="preserve">Monthly owner statement</w:t>
            </w:r>
          </w:p>
        </w:tc>
        <w:tc>
          <w:tcPr>
            <w:tcW w:type="dxa" w:w="1300"/>
            <w:tcBorders>
              <w:top w:val="single" w:color="D9DCDC" w:sz="4"/>
              <w:left w:val="single" w:color="D9DCDC" w:sz="4"/>
              <w:bottom w:val="single" w:color="D9DCDC" w:sz="4"/>
              <w:right w:val="single" w:color="D9DCDC" w:sz="4"/>
            </w:tcBorders>
            <w:tcMar>
              <w:top w:type="dxa" w:w="80"/>
              <w:left w:type="dxa" w:w="110"/>
              <w:bottom w:type="dxa" w:w="80"/>
              <w:right w:type="dxa" w:w="110"/>
            </w:tcMar>
          </w:tcPr>
          <w:p>
            <w:pPr>
              <w:spacing w:after="0"/>
            </w:pPr>
            <w:r>
              <w:rPr>
                <w:rFonts w:ascii="Arial" w:cs="Arial" w:eastAsia="Arial" w:hAnsi="Arial"/>
                <w:color w:val="1F1F1D"/>
                <w:sz w:val="20"/>
                <w:szCs w:val="20"/>
              </w:rPr>
              <w:t xml:space="preserve">☐</w:t>
            </w:r>
          </w:p>
        </w:tc>
        <w:tc>
          <w:tcPr>
            <w:tcW w:type="dxa" w:w="2900"/>
            <w:tcBorders>
              <w:top w:val="single" w:color="D9DCDC" w:sz="4"/>
              <w:left w:val="single" w:color="D9DCDC" w:sz="4"/>
              <w:bottom w:val="single" w:color="D9DCDC" w:sz="4"/>
              <w:right w:val="single" w:color="D9DCDC" w:sz="4"/>
            </w:tcBorders>
            <w:tcMar>
              <w:top w:type="dxa" w:w="80"/>
              <w:left w:type="dxa" w:w="110"/>
              <w:bottom w:type="dxa" w:w="80"/>
              <w:right w:type="dxa" w:w="110"/>
            </w:tcMar>
          </w:tcPr>
          <w:p>
            <w:pPr>
              <w:spacing w:after="0"/>
            </w:pPr>
            <w:r>
              <w:rPr>
                <w:rFonts w:ascii="Arial" w:cs="Arial" w:eastAsia="Arial" w:hAnsi="Arial"/>
                <w:color w:val="0A6E57"/>
                <w:sz w:val="20"/>
                <w:szCs w:val="20"/>
                <w:shd w:fill="E4FDF7" w:color="auto" w:val="clear"/>
              </w:rPr>
              <w:t xml:space="preserve">[$ / none]</w:t>
            </w:r>
          </w:p>
        </w:tc>
      </w:tr>
    </w:tbl>
    <w:p>
      <w:pPr>
        <w:pStyle w:val="Heading2"/>
        <w:spacing w:after="120" w:before="280"/>
      </w:pPr>
      <w:r>
        <w:rPr>
          <w:rFonts w:ascii="Arial" w:cs="Arial" w:eastAsia="Arial" w:hAnsi="Arial"/>
          <w:b/>
          <w:bCs/>
          <w:color w:val="08A882"/>
          <w:sz w:val="24"/>
          <w:szCs w:val="24"/>
        </w:rPr>
        <w:t xml:space="preserve">Schedule B: Limits and contacts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00"/>
        <w:gridCol w:w="5160"/>
      </w:tblGrid>
      <w:tr>
        <w:trPr>
          <w:tblHeader/>
        </w:trPr>
        <w:tc>
          <w:tcPr>
            <w:tcW w:type="dxa" w:w="4200"/>
            <w:tcBorders>
              <w:top w:val="single" w:color="D9DCDC" w:sz="4"/>
              <w:left w:val="single" w:color="D9DCDC" w:sz="4"/>
              <w:bottom w:val="single" w:color="D9DCDC" w:sz="4"/>
              <w:right w:val="single" w:color="D9DCDC" w:sz="4"/>
            </w:tcBorders>
            <w:shd w:fill="08CB9E" w:color="auto" w:val="clear"/>
            <w:tcMar>
              <w:top w:type="dxa" w:w="80"/>
              <w:left w:type="dxa" w:w="110"/>
              <w:bottom w:type="dxa" w:w="80"/>
              <w:right w:type="dxa" w:w="110"/>
            </w:tcMar>
          </w:tcPr>
          <w:p>
            <w:pPr>
              <w:spacing w:after="0"/>
            </w:pPr>
            <w:r>
              <w:rPr>
                <w:rFonts w:ascii="Arial" w:cs="Arial" w:eastAsia="Arial" w:hAnsi="Arial"/>
                <w:b/>
                <w:bCs/>
                <w:color w:val="FFFFFF"/>
                <w:sz w:val="20"/>
                <w:szCs w:val="20"/>
              </w:rPr>
              <w:t xml:space="preserve">Item</w:t>
            </w:r>
          </w:p>
        </w:tc>
        <w:tc>
          <w:tcPr>
            <w:tcW w:type="dxa" w:w="5160"/>
            <w:tcBorders>
              <w:top w:val="single" w:color="D9DCDC" w:sz="4"/>
              <w:left w:val="single" w:color="D9DCDC" w:sz="4"/>
              <w:bottom w:val="single" w:color="D9DCDC" w:sz="4"/>
              <w:right w:val="single" w:color="D9DCDC" w:sz="4"/>
            </w:tcBorders>
            <w:shd w:fill="08CB9E" w:color="auto" w:val="clear"/>
            <w:tcMar>
              <w:top w:type="dxa" w:w="80"/>
              <w:left w:type="dxa" w:w="110"/>
              <w:bottom w:type="dxa" w:w="80"/>
              <w:right w:type="dxa" w:w="110"/>
            </w:tcMar>
          </w:tcPr>
          <w:p>
            <w:pPr>
              <w:spacing w:after="0"/>
            </w:pPr>
            <w:r>
              <w:rPr>
                <w:rFonts w:ascii="Arial" w:cs="Arial" w:eastAsia="Arial" w:hAnsi="Arial"/>
                <w:b/>
                <w:bCs/>
                <w:color w:val="FFFFFF"/>
                <w:sz w:val="20"/>
                <w:szCs w:val="20"/>
              </w:rPr>
              <w:t xml:space="preserve">Agreed</w:t>
            </w:r>
          </w:p>
        </w:tc>
      </w:tr>
      <w:tr>
        <w:trPr>
          <w:tblHeader w:val="false"/>
        </w:trPr>
        <w:tc>
          <w:tcPr>
            <w:tcW w:type="dxa" w:w="4200"/>
            <w:tcBorders>
              <w:top w:val="single" w:color="D9DCDC" w:sz="4"/>
              <w:left w:val="single" w:color="D9DCDC" w:sz="4"/>
              <w:bottom w:val="single" w:color="D9DCDC" w:sz="4"/>
              <w:right w:val="single" w:color="D9DCDC" w:sz="4"/>
            </w:tcBorders>
            <w:shd w:fill="F4F6F6" w:color="auto" w:val="clear"/>
            <w:tcMar>
              <w:top w:type="dxa" w:w="80"/>
              <w:left w:type="dxa" w:w="110"/>
              <w:bottom w:type="dxa" w:w="80"/>
              <w:right w:type="dxa" w:w="110"/>
            </w:tcMar>
          </w:tcPr>
          <w:p>
            <w:pPr>
              <w:spacing w:after="0"/>
            </w:pPr>
            <w:r>
              <w:rPr>
                <w:rFonts w:ascii="Arial" w:cs="Arial" w:eastAsia="Arial" w:hAnsi="Arial"/>
                <w:color w:val="1F1F1D"/>
                <w:sz w:val="20"/>
                <w:szCs w:val="20"/>
              </w:rPr>
              <w:t xml:space="preserve">Minimum nightly rate</w:t>
            </w:r>
          </w:p>
        </w:tc>
        <w:tc>
          <w:tcPr>
            <w:tcW w:type="dxa" w:w="5160"/>
            <w:tcBorders>
              <w:top w:val="single" w:color="D9DCDC" w:sz="4"/>
              <w:left w:val="single" w:color="D9DCDC" w:sz="4"/>
              <w:bottom w:val="single" w:color="D9DCDC" w:sz="4"/>
              <w:right w:val="single" w:color="D9DCDC" w:sz="4"/>
            </w:tcBorders>
            <w:tcMar>
              <w:top w:type="dxa" w:w="80"/>
              <w:left w:type="dxa" w:w="110"/>
              <w:bottom w:type="dxa" w:w="80"/>
              <w:right w:type="dxa" w:w="110"/>
            </w:tcMar>
          </w:tcPr>
          <w:p>
            <w:pPr>
              <w:spacing w:after="0"/>
            </w:pPr>
            <w:r>
              <w:rPr>
                <w:rFonts w:ascii="Arial" w:cs="Arial" w:eastAsia="Arial" w:hAnsi="Arial"/>
                <w:color w:val="1F1F1D"/>
                <w:sz w:val="20"/>
                <w:szCs w:val="20"/>
              </w:rPr>
              <w:t xml:space="preserve">$</w:t>
            </w:r>
            <w:r>
              <w:rPr>
                <w:rFonts w:ascii="Arial" w:cs="Arial" w:eastAsia="Arial" w:hAnsi="Arial"/>
                <w:color w:val="0A6E57"/>
                <w:sz w:val="20"/>
                <w:szCs w:val="20"/>
                <w:shd w:fill="E4FDF7" w:color="auto" w:val="clear"/>
              </w:rPr>
              <w:t xml:space="preserve">[amount]</w:t>
            </w:r>
          </w:p>
        </w:tc>
      </w:tr>
      <w:tr>
        <w:trPr>
          <w:tblHeader w:val="false"/>
        </w:trPr>
        <w:tc>
          <w:tcPr>
            <w:tcW w:type="dxa" w:w="4200"/>
            <w:tcBorders>
              <w:top w:val="single" w:color="D9DCDC" w:sz="4"/>
              <w:left w:val="single" w:color="D9DCDC" w:sz="4"/>
              <w:bottom w:val="single" w:color="D9DCDC" w:sz="4"/>
              <w:right w:val="single" w:color="D9DCDC" w:sz="4"/>
            </w:tcBorders>
            <w:shd w:fill="F4F6F6" w:color="auto" w:val="clear"/>
            <w:tcMar>
              <w:top w:type="dxa" w:w="80"/>
              <w:left w:type="dxa" w:w="110"/>
              <w:bottom w:type="dxa" w:w="80"/>
              <w:right w:type="dxa" w:w="110"/>
            </w:tcMar>
          </w:tcPr>
          <w:p>
            <w:pPr>
              <w:spacing w:after="0"/>
            </w:pPr>
            <w:r>
              <w:rPr>
                <w:rFonts w:ascii="Arial" w:cs="Arial" w:eastAsia="Arial" w:hAnsi="Arial"/>
                <w:color w:val="1F1F1D"/>
                <w:sz w:val="20"/>
                <w:szCs w:val="20"/>
              </w:rPr>
              <w:t xml:space="preserve">Maximum discount without approval</w:t>
            </w:r>
          </w:p>
        </w:tc>
        <w:tc>
          <w:tcPr>
            <w:tcW w:type="dxa" w:w="5160"/>
            <w:tcBorders>
              <w:top w:val="single" w:color="D9DCDC" w:sz="4"/>
              <w:left w:val="single" w:color="D9DCDC" w:sz="4"/>
              <w:bottom w:val="single" w:color="D9DCDC" w:sz="4"/>
              <w:right w:val="single" w:color="D9DCDC" w:sz="4"/>
            </w:tcBorders>
            <w:tcMar>
              <w:top w:type="dxa" w:w="80"/>
              <w:left w:type="dxa" w:w="110"/>
              <w:bottom w:type="dxa" w:w="80"/>
              <w:right w:type="dxa" w:w="110"/>
            </w:tcMar>
          </w:tcPr>
          <w:p>
            <w:pPr>
              <w:spacing w:after="0"/>
            </w:pPr>
            <w:r>
              <w:rPr>
                <w:rFonts w:ascii="Arial" w:cs="Arial" w:eastAsia="Arial" w:hAnsi="Arial"/>
                <w:color w:val="0A6E57"/>
                <w:sz w:val="20"/>
                <w:szCs w:val="20"/>
                <w:shd w:fill="E4FDF7" w:color="auto" w:val="clear"/>
              </w:rPr>
              <w:t xml:space="preserve">[__]</w:t>
            </w:r>
            <w:r>
              <w:rPr>
                <w:rFonts w:ascii="Arial" w:cs="Arial" w:eastAsia="Arial" w:hAnsi="Arial"/>
                <w:color w:val="1F1F1D"/>
                <w:sz w:val="20"/>
                <w:szCs w:val="20"/>
              </w:rPr>
              <w:t xml:space="preserve">%</w:t>
            </w:r>
          </w:p>
        </w:tc>
      </w:tr>
      <w:tr>
        <w:trPr>
          <w:tblHeader w:val="false"/>
        </w:trPr>
        <w:tc>
          <w:tcPr>
            <w:tcW w:type="dxa" w:w="4200"/>
            <w:tcBorders>
              <w:top w:val="single" w:color="D9DCDC" w:sz="4"/>
              <w:left w:val="single" w:color="D9DCDC" w:sz="4"/>
              <w:bottom w:val="single" w:color="D9DCDC" w:sz="4"/>
              <w:right w:val="single" w:color="D9DCDC" w:sz="4"/>
            </w:tcBorders>
            <w:shd w:fill="F4F6F6" w:color="auto" w:val="clear"/>
            <w:tcMar>
              <w:top w:type="dxa" w:w="80"/>
              <w:left w:type="dxa" w:w="110"/>
              <w:bottom w:type="dxa" w:w="80"/>
              <w:right w:type="dxa" w:w="110"/>
            </w:tcMar>
          </w:tcPr>
          <w:p>
            <w:pPr>
              <w:spacing w:after="0"/>
            </w:pPr>
            <w:r>
              <w:rPr>
                <w:rFonts w:ascii="Arial" w:cs="Arial" w:eastAsia="Arial" w:hAnsi="Arial"/>
                <w:color w:val="1F1F1D"/>
                <w:sz w:val="20"/>
                <w:szCs w:val="20"/>
              </w:rPr>
              <w:t xml:space="preserve">Spending limit without approval</w:t>
            </w:r>
          </w:p>
        </w:tc>
        <w:tc>
          <w:tcPr>
            <w:tcW w:type="dxa" w:w="5160"/>
            <w:tcBorders>
              <w:top w:val="single" w:color="D9DCDC" w:sz="4"/>
              <w:left w:val="single" w:color="D9DCDC" w:sz="4"/>
              <w:bottom w:val="single" w:color="D9DCDC" w:sz="4"/>
              <w:right w:val="single" w:color="D9DCDC" w:sz="4"/>
            </w:tcBorders>
            <w:tcMar>
              <w:top w:type="dxa" w:w="80"/>
              <w:left w:type="dxa" w:w="110"/>
              <w:bottom w:type="dxa" w:w="80"/>
              <w:right w:type="dxa" w:w="110"/>
            </w:tcMar>
          </w:tcPr>
          <w:p>
            <w:pPr>
              <w:spacing w:after="0"/>
            </w:pPr>
            <w:r>
              <w:rPr>
                <w:rFonts w:ascii="Arial" w:cs="Arial" w:eastAsia="Arial" w:hAnsi="Arial"/>
                <w:color w:val="1F1F1D"/>
                <w:sz w:val="20"/>
                <w:szCs w:val="20"/>
              </w:rPr>
              <w:t xml:space="preserve">$</w:t>
            </w:r>
            <w:r>
              <w:rPr>
                <w:rFonts w:ascii="Arial" w:cs="Arial" w:eastAsia="Arial" w:hAnsi="Arial"/>
                <w:color w:val="0A6E57"/>
                <w:sz w:val="20"/>
                <w:szCs w:val="20"/>
                <w:shd w:fill="E4FDF7" w:color="auto" w:val="clear"/>
              </w:rPr>
              <w:t xml:space="preserve">[amount]</w:t>
            </w:r>
            <w:r>
              <w:rPr>
                <w:rFonts w:ascii="Arial" w:cs="Arial" w:eastAsia="Arial" w:hAnsi="Arial"/>
                <w:color w:val="1F1F1D"/>
                <w:sz w:val="20"/>
                <w:szCs w:val="20"/>
              </w:rPr>
              <w:t xml:space="preserve"> per item</w:t>
            </w:r>
          </w:p>
        </w:tc>
      </w:tr>
      <w:tr>
        <w:trPr>
          <w:tblHeader w:val="false"/>
        </w:trPr>
        <w:tc>
          <w:tcPr>
            <w:tcW w:type="dxa" w:w="4200"/>
            <w:tcBorders>
              <w:top w:val="single" w:color="D9DCDC" w:sz="4"/>
              <w:left w:val="single" w:color="D9DCDC" w:sz="4"/>
              <w:bottom w:val="single" w:color="D9DCDC" w:sz="4"/>
              <w:right w:val="single" w:color="D9DCDC" w:sz="4"/>
            </w:tcBorders>
            <w:shd w:fill="F4F6F6" w:color="auto" w:val="clear"/>
            <w:tcMar>
              <w:top w:type="dxa" w:w="80"/>
              <w:left w:type="dxa" w:w="110"/>
              <w:bottom w:type="dxa" w:w="80"/>
              <w:right w:type="dxa" w:w="110"/>
            </w:tcMar>
          </w:tcPr>
          <w:p>
            <w:pPr>
              <w:spacing w:after="0"/>
            </w:pPr>
            <w:r>
              <w:rPr>
                <w:rFonts w:ascii="Arial" w:cs="Arial" w:eastAsia="Arial" w:hAnsi="Arial"/>
                <w:color w:val="1F1F1D"/>
                <w:sz w:val="20"/>
                <w:szCs w:val="20"/>
              </w:rPr>
              <w:t xml:space="preserve">Owner personal-use notice</w:t>
            </w:r>
          </w:p>
        </w:tc>
        <w:tc>
          <w:tcPr>
            <w:tcW w:type="dxa" w:w="5160"/>
            <w:tcBorders>
              <w:top w:val="single" w:color="D9DCDC" w:sz="4"/>
              <w:left w:val="single" w:color="D9DCDC" w:sz="4"/>
              <w:bottom w:val="single" w:color="D9DCDC" w:sz="4"/>
              <w:right w:val="single" w:color="D9DCDC" w:sz="4"/>
            </w:tcBorders>
            <w:tcMar>
              <w:top w:type="dxa" w:w="80"/>
              <w:left w:type="dxa" w:w="110"/>
              <w:bottom w:type="dxa" w:w="80"/>
              <w:right w:type="dxa" w:w="110"/>
            </w:tcMar>
          </w:tcPr>
          <w:p>
            <w:pPr>
              <w:spacing w:after="0"/>
            </w:pPr>
            <w:r>
              <w:rPr>
                <w:rFonts w:ascii="Arial" w:cs="Arial" w:eastAsia="Arial" w:hAnsi="Arial"/>
                <w:color w:val="0A6E57"/>
                <w:sz w:val="20"/>
                <w:szCs w:val="20"/>
                <w:shd w:fill="E4FDF7" w:color="auto" w:val="clear"/>
              </w:rPr>
              <w:t xml:space="preserve">[14]</w:t>
            </w:r>
            <w:r>
              <w:rPr>
                <w:rFonts w:ascii="Arial" w:cs="Arial" w:eastAsia="Arial" w:hAnsi="Arial"/>
                <w:color w:val="1F1F1D"/>
                <w:sz w:val="20"/>
                <w:szCs w:val="20"/>
              </w:rPr>
              <w:t xml:space="preserve"> days</w:t>
            </w:r>
          </w:p>
        </w:tc>
      </w:tr>
      <w:tr>
        <w:trPr>
          <w:tblHeader w:val="false"/>
        </w:trPr>
        <w:tc>
          <w:tcPr>
            <w:tcW w:type="dxa" w:w="4200"/>
            <w:tcBorders>
              <w:top w:val="single" w:color="D9DCDC" w:sz="4"/>
              <w:left w:val="single" w:color="D9DCDC" w:sz="4"/>
              <w:bottom w:val="single" w:color="D9DCDC" w:sz="4"/>
              <w:right w:val="single" w:color="D9DCDC" w:sz="4"/>
            </w:tcBorders>
            <w:shd w:fill="F4F6F6" w:color="auto" w:val="clear"/>
            <w:tcMar>
              <w:top w:type="dxa" w:w="80"/>
              <w:left w:type="dxa" w:w="110"/>
              <w:bottom w:type="dxa" w:w="80"/>
              <w:right w:type="dxa" w:w="110"/>
            </w:tcMar>
          </w:tcPr>
          <w:p>
            <w:pPr>
              <w:spacing w:after="0"/>
            </w:pPr>
            <w:r>
              <w:rPr>
                <w:rFonts w:ascii="Arial" w:cs="Arial" w:eastAsia="Arial" w:hAnsi="Arial"/>
                <w:color w:val="1F1F1D"/>
                <w:sz w:val="20"/>
                <w:szCs w:val="20"/>
              </w:rPr>
              <w:t xml:space="preserve">Cancellation policy</w:t>
            </w:r>
          </w:p>
        </w:tc>
        <w:tc>
          <w:tcPr>
            <w:tcW w:type="dxa" w:w="5160"/>
            <w:tcBorders>
              <w:top w:val="single" w:color="D9DCDC" w:sz="4"/>
              <w:left w:val="single" w:color="D9DCDC" w:sz="4"/>
              <w:bottom w:val="single" w:color="D9DCDC" w:sz="4"/>
              <w:right w:val="single" w:color="D9DCDC" w:sz="4"/>
            </w:tcBorders>
            <w:tcMar>
              <w:top w:type="dxa" w:w="80"/>
              <w:left w:type="dxa" w:w="110"/>
              <w:bottom w:type="dxa" w:w="80"/>
              <w:right w:type="dxa" w:w="110"/>
            </w:tcMar>
          </w:tcPr>
          <w:p>
            <w:pPr>
              <w:spacing w:after="0"/>
            </w:pPr>
            <w:r>
              <w:rPr>
                <w:rFonts w:ascii="Arial" w:cs="Arial" w:eastAsia="Arial" w:hAnsi="Arial"/>
                <w:color w:val="0A6E57"/>
                <w:sz w:val="20"/>
                <w:szCs w:val="20"/>
                <w:shd w:fill="E4FDF7" w:color="auto" w:val="clear"/>
              </w:rPr>
              <w:t xml:space="preserve">[Flexible / Moderate / Firm / Strict]</w:t>
            </w:r>
          </w:p>
        </w:tc>
      </w:tr>
      <w:tr>
        <w:trPr>
          <w:tblHeader w:val="false"/>
        </w:trPr>
        <w:tc>
          <w:tcPr>
            <w:tcW w:type="dxa" w:w="4200"/>
            <w:tcBorders>
              <w:top w:val="single" w:color="D9DCDC" w:sz="4"/>
              <w:left w:val="single" w:color="D9DCDC" w:sz="4"/>
              <w:bottom w:val="single" w:color="D9DCDC" w:sz="4"/>
              <w:right w:val="single" w:color="D9DCDC" w:sz="4"/>
            </w:tcBorders>
            <w:shd w:fill="F4F6F6" w:color="auto" w:val="clear"/>
            <w:tcMar>
              <w:top w:type="dxa" w:w="80"/>
              <w:left w:type="dxa" w:w="110"/>
              <w:bottom w:type="dxa" w:w="80"/>
              <w:right w:type="dxa" w:w="110"/>
            </w:tcMar>
          </w:tcPr>
          <w:p>
            <w:pPr>
              <w:spacing w:after="0"/>
            </w:pPr>
            <w:r>
              <w:rPr>
                <w:rFonts w:ascii="Arial" w:cs="Arial" w:eastAsia="Arial" w:hAnsi="Arial"/>
                <w:color w:val="1F1F1D"/>
                <w:sz w:val="20"/>
                <w:szCs w:val="20"/>
              </w:rPr>
              <w:t xml:space="preserve">Maximum guests / pets allowed</w:t>
            </w:r>
          </w:p>
        </w:tc>
        <w:tc>
          <w:tcPr>
            <w:tcW w:type="dxa" w:w="5160"/>
            <w:tcBorders>
              <w:top w:val="single" w:color="D9DCDC" w:sz="4"/>
              <w:left w:val="single" w:color="D9DCDC" w:sz="4"/>
              <w:bottom w:val="single" w:color="D9DCDC" w:sz="4"/>
              <w:right w:val="single" w:color="D9DCDC" w:sz="4"/>
            </w:tcBorders>
            <w:tcMar>
              <w:top w:type="dxa" w:w="80"/>
              <w:left w:type="dxa" w:w="110"/>
              <w:bottom w:type="dxa" w:w="80"/>
              <w:right w:type="dxa" w:w="110"/>
            </w:tcMar>
          </w:tcPr>
          <w:p>
            <w:pPr>
              <w:spacing w:after="0"/>
            </w:pPr>
            <w:r>
              <w:rPr>
                <w:rFonts w:ascii="Arial" w:cs="Arial" w:eastAsia="Arial" w:hAnsi="Arial"/>
                <w:color w:val="0A6E57"/>
                <w:sz w:val="20"/>
                <w:szCs w:val="20"/>
                <w:shd w:fill="E4FDF7" w:color="auto" w:val="clear"/>
              </w:rPr>
              <w:t xml:space="preserve">[number]</w:t>
            </w:r>
            <w:r>
              <w:rPr>
                <w:rFonts w:ascii="Arial" w:cs="Arial" w:eastAsia="Arial" w:hAnsi="Arial"/>
                <w:color w:val="1F1F1D"/>
                <w:sz w:val="20"/>
                <w:szCs w:val="20"/>
              </w:rPr>
              <w:t xml:space="preserve"> / </w:t>
            </w:r>
            <w:r>
              <w:rPr>
                <w:rFonts w:ascii="Arial" w:cs="Arial" w:eastAsia="Arial" w:hAnsi="Arial"/>
                <w:color w:val="0A6E57"/>
                <w:sz w:val="20"/>
                <w:szCs w:val="20"/>
                <w:shd w:fill="E4FDF7" w:color="auto" w:val="clear"/>
              </w:rPr>
              <w:t xml:space="preserve">[yes or no]</w:t>
            </w:r>
          </w:p>
        </w:tc>
      </w:tr>
      <w:tr>
        <w:trPr>
          <w:tblHeader w:val="false"/>
        </w:trPr>
        <w:tc>
          <w:tcPr>
            <w:tcW w:type="dxa" w:w="4200"/>
            <w:tcBorders>
              <w:top w:val="single" w:color="D9DCDC" w:sz="4"/>
              <w:left w:val="single" w:color="D9DCDC" w:sz="4"/>
              <w:bottom w:val="single" w:color="D9DCDC" w:sz="4"/>
              <w:right w:val="single" w:color="D9DCDC" w:sz="4"/>
            </w:tcBorders>
            <w:shd w:fill="F4F6F6" w:color="auto" w:val="clear"/>
            <w:tcMar>
              <w:top w:type="dxa" w:w="80"/>
              <w:left w:type="dxa" w:w="110"/>
              <w:bottom w:type="dxa" w:w="80"/>
              <w:right w:type="dxa" w:w="110"/>
            </w:tcMar>
          </w:tcPr>
          <w:p>
            <w:pPr>
              <w:spacing w:after="0"/>
            </w:pPr>
            <w:r>
              <w:rPr>
                <w:rFonts w:ascii="Arial" w:cs="Arial" w:eastAsia="Arial" w:hAnsi="Arial"/>
                <w:color w:val="1F1F1D"/>
                <w:sz w:val="20"/>
                <w:szCs w:val="20"/>
              </w:rPr>
              <w:t xml:space="preserve">Emergency contact (Owner)</w:t>
            </w:r>
          </w:p>
        </w:tc>
        <w:tc>
          <w:tcPr>
            <w:tcW w:type="dxa" w:w="5160"/>
            <w:tcBorders>
              <w:top w:val="single" w:color="D9DCDC" w:sz="4"/>
              <w:left w:val="single" w:color="D9DCDC" w:sz="4"/>
              <w:bottom w:val="single" w:color="D9DCDC" w:sz="4"/>
              <w:right w:val="single" w:color="D9DCDC" w:sz="4"/>
            </w:tcBorders>
            <w:tcMar>
              <w:top w:type="dxa" w:w="80"/>
              <w:left w:type="dxa" w:w="110"/>
              <w:bottom w:type="dxa" w:w="80"/>
              <w:right w:type="dxa" w:w="110"/>
            </w:tcMar>
          </w:tcPr>
          <w:p>
            <w:pPr>
              <w:spacing w:after="0"/>
            </w:pPr>
            <w:r>
              <w:rPr>
                <w:rFonts w:ascii="Arial" w:cs="Arial" w:eastAsia="Arial" w:hAnsi="Arial"/>
                <w:color w:val="0A6E57"/>
                <w:sz w:val="20"/>
                <w:szCs w:val="20"/>
                <w:shd w:fill="E4FDF7" w:color="auto" w:val="clear"/>
              </w:rPr>
              <w:t xml:space="preserve">[name, phone]</w:t>
            </w:r>
          </w:p>
        </w:tc>
      </w:tr>
      <w:tr>
        <w:trPr>
          <w:tblHeader w:val="false"/>
        </w:trPr>
        <w:tc>
          <w:tcPr>
            <w:tcW w:type="dxa" w:w="4200"/>
            <w:tcBorders>
              <w:top w:val="single" w:color="D9DCDC" w:sz="4"/>
              <w:left w:val="single" w:color="D9DCDC" w:sz="4"/>
              <w:bottom w:val="single" w:color="D9DCDC" w:sz="4"/>
              <w:right w:val="single" w:color="D9DCDC" w:sz="4"/>
            </w:tcBorders>
            <w:shd w:fill="F4F6F6" w:color="auto" w:val="clear"/>
            <w:tcMar>
              <w:top w:type="dxa" w:w="80"/>
              <w:left w:type="dxa" w:w="110"/>
              <w:bottom w:type="dxa" w:w="80"/>
              <w:right w:type="dxa" w:w="110"/>
            </w:tcMar>
          </w:tcPr>
          <w:p>
            <w:pPr>
              <w:spacing w:after="0"/>
            </w:pPr>
            <w:r>
              <w:rPr>
                <w:rFonts w:ascii="Arial" w:cs="Arial" w:eastAsia="Arial" w:hAnsi="Arial"/>
                <w:color w:val="1F1F1D"/>
                <w:sz w:val="20"/>
                <w:szCs w:val="20"/>
              </w:rPr>
              <w:t xml:space="preserve">Plumber / electrician / locksmith</w:t>
            </w:r>
          </w:p>
        </w:tc>
        <w:tc>
          <w:tcPr>
            <w:tcW w:type="dxa" w:w="5160"/>
            <w:tcBorders>
              <w:top w:val="single" w:color="D9DCDC" w:sz="4"/>
              <w:left w:val="single" w:color="D9DCDC" w:sz="4"/>
              <w:bottom w:val="single" w:color="D9DCDC" w:sz="4"/>
              <w:right w:val="single" w:color="D9DCDC" w:sz="4"/>
            </w:tcBorders>
            <w:tcMar>
              <w:top w:type="dxa" w:w="80"/>
              <w:left w:type="dxa" w:w="110"/>
              <w:bottom w:type="dxa" w:w="80"/>
              <w:right w:type="dxa" w:w="110"/>
            </w:tcMar>
          </w:tcPr>
          <w:p>
            <w:pPr>
              <w:spacing w:after="0"/>
            </w:pPr>
            <w:r>
              <w:rPr>
                <w:rFonts w:ascii="Arial" w:cs="Arial" w:eastAsia="Arial" w:hAnsi="Arial"/>
                <w:color w:val="0A6E57"/>
                <w:sz w:val="20"/>
                <w:szCs w:val="20"/>
                <w:shd w:fill="E4FDF7" w:color="auto" w:val="clear"/>
              </w:rPr>
              <w:t xml:space="preserve">[names, phones]</w:t>
            </w:r>
          </w:p>
        </w:tc>
      </w:tr>
      <w:tr>
        <w:trPr>
          <w:tblHeader w:val="false"/>
        </w:trPr>
        <w:tc>
          <w:tcPr>
            <w:tcW w:type="dxa" w:w="4200"/>
            <w:tcBorders>
              <w:top w:val="single" w:color="D9DCDC" w:sz="4"/>
              <w:left w:val="single" w:color="D9DCDC" w:sz="4"/>
              <w:bottom w:val="single" w:color="D9DCDC" w:sz="4"/>
              <w:right w:val="single" w:color="D9DCDC" w:sz="4"/>
            </w:tcBorders>
            <w:shd w:fill="F4F6F6" w:color="auto" w:val="clear"/>
            <w:tcMar>
              <w:top w:type="dxa" w:w="80"/>
              <w:left w:type="dxa" w:w="110"/>
              <w:bottom w:type="dxa" w:w="80"/>
              <w:right w:type="dxa" w:w="110"/>
            </w:tcMar>
          </w:tcPr>
          <w:p>
            <w:pPr>
              <w:spacing w:after="0"/>
            </w:pPr>
            <w:r>
              <w:rPr>
                <w:rFonts w:ascii="Arial" w:cs="Arial" w:eastAsia="Arial" w:hAnsi="Arial"/>
                <w:color w:val="1F1F1D"/>
                <w:sz w:val="20"/>
                <w:szCs w:val="20"/>
              </w:rPr>
              <w:t xml:space="preserve">Cleaner</w:t>
            </w:r>
          </w:p>
        </w:tc>
        <w:tc>
          <w:tcPr>
            <w:tcW w:type="dxa" w:w="5160"/>
            <w:tcBorders>
              <w:top w:val="single" w:color="D9DCDC" w:sz="4"/>
              <w:left w:val="single" w:color="D9DCDC" w:sz="4"/>
              <w:bottom w:val="single" w:color="D9DCDC" w:sz="4"/>
              <w:right w:val="single" w:color="D9DCDC" w:sz="4"/>
            </w:tcBorders>
            <w:tcMar>
              <w:top w:type="dxa" w:w="80"/>
              <w:left w:type="dxa" w:w="110"/>
              <w:bottom w:type="dxa" w:w="80"/>
              <w:right w:type="dxa" w:w="110"/>
            </w:tcMar>
          </w:tcPr>
          <w:p>
            <w:pPr>
              <w:spacing w:after="0"/>
            </w:pPr>
            <w:r>
              <w:rPr>
                <w:rFonts w:ascii="Arial" w:cs="Arial" w:eastAsia="Arial" w:hAnsi="Arial"/>
                <w:color w:val="0A6E57"/>
                <w:sz w:val="20"/>
                <w:szCs w:val="20"/>
                <w:shd w:fill="E4FDF7" w:color="auto" w:val="clear"/>
              </w:rPr>
              <w:t xml:space="preserve">[name, phone]</w:t>
            </w:r>
          </w:p>
        </w:tc>
      </w:tr>
    </w:tbl>
    <w:p>
      <w:pPr>
        <w:spacing w:after="60" w:line="300"/>
      </w:pPr>
    </w:p>
    <w:p>
      <w:pPr>
        <w:spacing w:after="120" w:line="300"/>
      </w:pPr>
      <w:r>
        <w:rPr>
          <w:rFonts w:ascii="Arial" w:cs="Arial" w:eastAsia="Arial" w:hAnsi="Arial"/>
          <w:i/>
          <w:iCs/>
          <w:color w:val="666666"/>
          <w:sz w:val="18"/>
          <w:szCs w:val="18"/>
        </w:rPr>
        <w:t xml:space="preserve">This template is a starting point and is not legal advice. Short-term rental, licensing and tax rules vary by location. Have a local lawyer review it before you sign.</w:t>
      </w:r>
    </w:p>
    <w:sectPr>
      <w:footerReference w:type="default" r:id="rId7"/>
      <w:pgSz w:w="12240" w:h="15840" w:orient="portrait"/>
      <w:pgMar w:top="1200" w:right="1440" w:bottom="11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6"/>
        <w:szCs w:val="16"/>
      </w:rPr>
      <w:t xml:space="preserve">Airbnb co-hosting agreement template by Hosthub (hosthub.com) · Page </w:t>
    </w:r>
    <w:r>
      <w:rPr>
        <w:rFonts w:ascii="Arial" w:cs="Arial" w:eastAsia="Arial" w:hAnsi="Arial"/>
        <w:color w:val="66666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80"/>
      </w:pPr>
    </w:lvl>
  </w:abstractNum>
  <w:abstractNum w:abstractNumId="3" w15:restartNumberingAfterBreak="0">
    <w:multiLevelType w:val="hybridMultilevel"/>
    <w:lvl w:ilvl="0" w15:tentative="1">
      <w:start w:val="1"/>
      <w:numFmt w:val="bullet"/>
      <w:lvlText w:val="☐"/>
      <w:lvlJc w:val="left"/>
      <w:pPr>
        <w:ind w:left="540" w:hanging="320"/>
      </w:pPr>
      <w:rPr>
        <w:rFonts w:ascii="Segoe UI Symbol" w:cs="Segoe UI Symbol" w:eastAsia="Segoe UI Symbol" w:hAnsi="Segoe UI Symbol"/>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Airbnb Co-Hosting Agreement Template</dc:title>
  <dc:creator>Hosthub</dc:creator>
  <cp:lastModifiedBy>Un-named</cp:lastModifiedBy>
  <cp:revision>1</cp:revision>
  <dcterms:created xsi:type="dcterms:W3CDTF">2026-10-20T07:57:54.378Z</dcterms:created>
  <dcterms:modified xsi:type="dcterms:W3CDTF">2026-10-20T07:57:54.378Z</dcterms:modified>
</cp:coreProperties>
</file>

<file path=docProps/custom.xml><?xml version="1.0" encoding="utf-8"?>
<Properties xmlns="http://schemas.openxmlformats.org/officeDocument/2006/custom-properties" xmlns:vt="http://schemas.openxmlformats.org/officeDocument/2006/docPropsVTypes"/>
</file>